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16587" w14:textId="77777777" w:rsidR="000435A0" w:rsidRPr="00B24B9E" w:rsidRDefault="000435A0" w:rsidP="000435A0">
      <w:pPr>
        <w:contextualSpacing/>
        <w:jc w:val="center"/>
        <w:rPr>
          <w:rFonts w:ascii="Times New Roman" w:hAnsi="Times New Roman" w:cs="Times New Roman"/>
          <w:sz w:val="28"/>
          <w:szCs w:val="28"/>
        </w:rPr>
      </w:pPr>
      <w:r w:rsidRPr="00B24B9E">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14:paraId="55C09D92" w14:textId="77777777" w:rsidR="000435A0" w:rsidRPr="00B24B9E" w:rsidRDefault="000435A0" w:rsidP="000435A0">
      <w:pPr>
        <w:contextualSpacing/>
        <w:rPr>
          <w:rFonts w:ascii="Times New Roman" w:hAnsi="Times New Roman" w:cs="Times New Roman"/>
          <w:sz w:val="28"/>
          <w:szCs w:val="28"/>
        </w:rPr>
      </w:pPr>
      <w:r w:rsidRPr="00B24B9E">
        <w:rPr>
          <w:rFonts w:ascii="Times New Roman" w:hAnsi="Times New Roman" w:cs="Times New Roman"/>
          <w:sz w:val="28"/>
          <w:szCs w:val="28"/>
        </w:rPr>
        <w:t xml:space="preserve"> </w:t>
      </w:r>
    </w:p>
    <w:p w14:paraId="5969C659" w14:textId="77777777" w:rsidR="000435A0" w:rsidRPr="00B24B9E" w:rsidRDefault="000435A0" w:rsidP="000435A0">
      <w:pPr>
        <w:contextualSpacing/>
        <w:jc w:val="center"/>
        <w:rPr>
          <w:rFonts w:ascii="Times New Roman" w:hAnsi="Times New Roman" w:cs="Times New Roman"/>
          <w:sz w:val="28"/>
          <w:szCs w:val="28"/>
        </w:rPr>
      </w:pPr>
      <w:r w:rsidRPr="00B24B9E">
        <w:rPr>
          <w:rFonts w:ascii="Times New Roman" w:hAnsi="Times New Roman" w:cs="Times New Roman"/>
          <w:sz w:val="28"/>
          <w:szCs w:val="28"/>
        </w:rPr>
        <w:t xml:space="preserve">«ФИНАНСОВЫЙ УНИВЕРСИТЕТ </w:t>
      </w:r>
    </w:p>
    <w:p w14:paraId="49EB3C24" w14:textId="5E76CA41" w:rsidR="000435A0" w:rsidRPr="00B24B9E" w:rsidRDefault="000435A0" w:rsidP="000435A0">
      <w:pPr>
        <w:contextualSpacing/>
        <w:jc w:val="center"/>
        <w:rPr>
          <w:rFonts w:ascii="Times New Roman" w:hAnsi="Times New Roman" w:cs="Times New Roman"/>
          <w:sz w:val="28"/>
          <w:szCs w:val="28"/>
        </w:rPr>
      </w:pPr>
      <w:r w:rsidRPr="00B24B9E">
        <w:rPr>
          <w:rFonts w:ascii="Times New Roman" w:hAnsi="Times New Roman" w:cs="Times New Roman"/>
          <w:sz w:val="28"/>
          <w:szCs w:val="28"/>
        </w:rPr>
        <w:t xml:space="preserve"> ПРИ ПРАВИТЕЛЬСТВЕ РОССИЙСКОЙ ФЕДЕРАЦИИ» (ФИНАНСОВЫЙ УНИВЕРСИТЕТ) </w:t>
      </w:r>
    </w:p>
    <w:p w14:paraId="0E3A1913" w14:textId="77777777" w:rsidR="007124A0" w:rsidRPr="00B24B9E" w:rsidRDefault="007124A0" w:rsidP="000435A0">
      <w:pPr>
        <w:contextualSpacing/>
        <w:jc w:val="center"/>
        <w:rPr>
          <w:rFonts w:ascii="Times New Roman" w:hAnsi="Times New Roman" w:cs="Times New Roman"/>
          <w:sz w:val="28"/>
          <w:szCs w:val="28"/>
        </w:rPr>
      </w:pPr>
    </w:p>
    <w:p w14:paraId="61DAD39C" w14:textId="77777777" w:rsidR="00050B6C" w:rsidRPr="00B24B9E" w:rsidRDefault="00050B6C" w:rsidP="00050B6C">
      <w:pPr>
        <w:shd w:val="clear" w:color="auto" w:fill="FFFFFF"/>
        <w:spacing w:after="0" w:line="240" w:lineRule="auto"/>
        <w:ind w:left="29"/>
        <w:jc w:val="center"/>
        <w:rPr>
          <w:rFonts w:ascii="Times New Roman" w:eastAsia="Calibri" w:hAnsi="Times New Roman" w:cs="Times New Roman"/>
          <w:color w:val="000000"/>
          <w:sz w:val="28"/>
          <w:szCs w:val="28"/>
        </w:rPr>
      </w:pPr>
      <w:r w:rsidRPr="00B24B9E">
        <w:rPr>
          <w:rFonts w:ascii="Times New Roman" w:eastAsia="Calibri" w:hAnsi="Times New Roman" w:cs="Times New Roman"/>
          <w:b/>
          <w:color w:val="000000"/>
          <w:sz w:val="28"/>
          <w:szCs w:val="28"/>
        </w:rPr>
        <w:t>Департамент мировых финансов</w:t>
      </w:r>
    </w:p>
    <w:p w14:paraId="22F4E350" w14:textId="77777777" w:rsidR="00050B6C" w:rsidRPr="00B24B9E" w:rsidRDefault="00050B6C" w:rsidP="00050B6C">
      <w:pPr>
        <w:shd w:val="clear" w:color="auto" w:fill="FFFFFF"/>
        <w:spacing w:after="0" w:line="240" w:lineRule="auto"/>
        <w:ind w:left="29"/>
        <w:jc w:val="center"/>
        <w:rPr>
          <w:rFonts w:ascii="Times New Roman" w:eastAsia="Calibri" w:hAnsi="Times New Roman" w:cs="Times New Roman"/>
          <w:b/>
          <w:color w:val="000000"/>
          <w:sz w:val="28"/>
          <w:szCs w:val="28"/>
        </w:rPr>
      </w:pPr>
      <w:r w:rsidRPr="00B24B9E">
        <w:rPr>
          <w:rFonts w:ascii="Times New Roman" w:eastAsia="Calibri" w:hAnsi="Times New Roman" w:cs="Times New Roman"/>
          <w:b/>
          <w:color w:val="000000"/>
          <w:sz w:val="28"/>
          <w:szCs w:val="28"/>
        </w:rPr>
        <w:t>Факультета международных экономических отношений</w:t>
      </w:r>
    </w:p>
    <w:p w14:paraId="218F2DB0" w14:textId="77777777" w:rsidR="000435A0" w:rsidRPr="00B24B9E" w:rsidRDefault="000435A0" w:rsidP="000435A0">
      <w:pPr>
        <w:contextualSpacing/>
        <w:rPr>
          <w:rFonts w:ascii="Times New Roman" w:hAnsi="Times New Roman" w:cs="Times New Roman"/>
          <w:sz w:val="28"/>
          <w:szCs w:val="28"/>
        </w:rPr>
      </w:pPr>
      <w:r w:rsidRPr="00B24B9E">
        <w:rPr>
          <w:rFonts w:ascii="Times New Roman" w:hAnsi="Times New Roman" w:cs="Times New Roman"/>
          <w:sz w:val="28"/>
          <w:szCs w:val="28"/>
        </w:rPr>
        <w:t xml:space="preserve"> </w:t>
      </w:r>
    </w:p>
    <w:p w14:paraId="25B3D800" w14:textId="77777777" w:rsidR="003C4AB9" w:rsidRPr="00B24B9E" w:rsidRDefault="000435A0" w:rsidP="000435A0">
      <w:pPr>
        <w:contextualSpacing/>
        <w:rPr>
          <w:rFonts w:ascii="Times New Roman" w:hAnsi="Times New Roman" w:cs="Times New Roman"/>
          <w:sz w:val="28"/>
          <w:szCs w:val="28"/>
        </w:rPr>
      </w:pPr>
      <w:r w:rsidRPr="00B24B9E">
        <w:rPr>
          <w:rFonts w:ascii="Times New Roman" w:hAnsi="Times New Roman" w:cs="Times New Roman"/>
          <w:sz w:val="28"/>
          <w:szCs w:val="28"/>
        </w:rPr>
        <w:t xml:space="preserve"> </w:t>
      </w:r>
    </w:p>
    <w:tbl>
      <w:tblPr>
        <w:tblW w:w="9356" w:type="dxa"/>
        <w:tblLook w:val="04A0" w:firstRow="1" w:lastRow="0" w:firstColumn="1" w:lastColumn="0" w:noHBand="0" w:noVBand="1"/>
      </w:tblPr>
      <w:tblGrid>
        <w:gridCol w:w="4221"/>
        <w:gridCol w:w="5135"/>
      </w:tblGrid>
      <w:tr w:rsidR="003C4AB9" w:rsidRPr="001052A3" w14:paraId="73E122AC" w14:textId="77777777" w:rsidTr="00012808">
        <w:tc>
          <w:tcPr>
            <w:tcW w:w="4221" w:type="dxa"/>
            <w:shd w:val="clear" w:color="auto" w:fill="auto"/>
          </w:tcPr>
          <w:p w14:paraId="552458F6" w14:textId="72CD6BEB" w:rsidR="003C4AB9" w:rsidRPr="00B24B9E" w:rsidRDefault="003C4AB9" w:rsidP="00EF7D40">
            <w:pPr>
              <w:spacing w:after="0" w:line="240" w:lineRule="auto"/>
              <w:rPr>
                <w:rFonts w:ascii="Times New Roman" w:hAnsi="Times New Roman" w:cs="Times New Roman"/>
                <w:sz w:val="28"/>
                <w:szCs w:val="28"/>
                <w:lang w:eastAsia="ru-RU"/>
              </w:rPr>
            </w:pPr>
          </w:p>
        </w:tc>
        <w:tc>
          <w:tcPr>
            <w:tcW w:w="5135" w:type="dxa"/>
            <w:shd w:val="clear" w:color="auto" w:fill="auto"/>
          </w:tcPr>
          <w:p w14:paraId="37B1E92E" w14:textId="080BE0E8" w:rsidR="003C4AB9" w:rsidRPr="001052A3" w:rsidRDefault="003C4AB9" w:rsidP="003C4AB9">
            <w:pPr>
              <w:widowControl w:val="0"/>
              <w:autoSpaceDE w:val="0"/>
              <w:autoSpaceDN w:val="0"/>
              <w:adjustRightInd w:val="0"/>
              <w:spacing w:after="0" w:line="240" w:lineRule="auto"/>
              <w:rPr>
                <w:rFonts w:ascii="Times New Roman" w:eastAsia="Calibri" w:hAnsi="Times New Roman" w:cs="Times New Roman"/>
                <w:bCs/>
                <w:caps/>
                <w:sz w:val="28"/>
                <w:szCs w:val="28"/>
              </w:rPr>
            </w:pPr>
            <w:r w:rsidRPr="00B24B9E">
              <w:rPr>
                <w:rFonts w:ascii="Times New Roman" w:eastAsia="Calibri" w:hAnsi="Times New Roman" w:cs="Times New Roman"/>
                <w:bCs/>
                <w:caps/>
                <w:sz w:val="28"/>
                <w:szCs w:val="28"/>
              </w:rPr>
              <w:t xml:space="preserve">      </w:t>
            </w:r>
            <w:r w:rsidRPr="001052A3">
              <w:rPr>
                <w:rFonts w:ascii="Times New Roman" w:eastAsia="Calibri" w:hAnsi="Times New Roman" w:cs="Times New Roman"/>
                <w:bCs/>
                <w:caps/>
                <w:sz w:val="28"/>
                <w:szCs w:val="28"/>
              </w:rPr>
              <w:t>Утверждаю</w:t>
            </w:r>
          </w:p>
          <w:p w14:paraId="3F4B5CA8" w14:textId="33C7C182" w:rsidR="003C4AB9" w:rsidRPr="001052A3" w:rsidRDefault="003C4AB9" w:rsidP="003C4AB9">
            <w:pPr>
              <w:widowControl w:val="0"/>
              <w:autoSpaceDE w:val="0"/>
              <w:autoSpaceDN w:val="0"/>
              <w:adjustRightInd w:val="0"/>
              <w:spacing w:after="0" w:line="240" w:lineRule="auto"/>
              <w:rPr>
                <w:rFonts w:ascii="Times New Roman" w:eastAsia="Calibri" w:hAnsi="Times New Roman" w:cs="Times New Roman"/>
                <w:bCs/>
                <w:sz w:val="28"/>
                <w:szCs w:val="28"/>
              </w:rPr>
            </w:pPr>
            <w:r w:rsidRPr="001052A3">
              <w:rPr>
                <w:rFonts w:ascii="Times New Roman" w:eastAsia="Calibri" w:hAnsi="Times New Roman" w:cs="Times New Roman"/>
                <w:bCs/>
                <w:sz w:val="28"/>
                <w:szCs w:val="28"/>
              </w:rPr>
              <w:t xml:space="preserve">  </w:t>
            </w:r>
            <w:r w:rsidR="00EF7D40" w:rsidRPr="001052A3">
              <w:rPr>
                <w:rFonts w:ascii="Times New Roman" w:eastAsia="Calibri" w:hAnsi="Times New Roman" w:cs="Times New Roman"/>
                <w:bCs/>
                <w:sz w:val="28"/>
                <w:szCs w:val="28"/>
              </w:rPr>
              <w:t xml:space="preserve">   </w:t>
            </w:r>
            <w:r w:rsidRPr="001052A3">
              <w:rPr>
                <w:rFonts w:ascii="Times New Roman" w:eastAsia="Calibri" w:hAnsi="Times New Roman" w:cs="Times New Roman"/>
                <w:bCs/>
                <w:sz w:val="28"/>
                <w:szCs w:val="28"/>
              </w:rPr>
              <w:t xml:space="preserve"> Проректор по учебной и</w:t>
            </w:r>
          </w:p>
          <w:p w14:paraId="492E75CB" w14:textId="07008C41" w:rsidR="003C4AB9" w:rsidRPr="001052A3" w:rsidRDefault="003C4AB9" w:rsidP="003C4AB9">
            <w:pPr>
              <w:widowControl w:val="0"/>
              <w:autoSpaceDE w:val="0"/>
              <w:autoSpaceDN w:val="0"/>
              <w:adjustRightInd w:val="0"/>
              <w:spacing w:after="0" w:line="240" w:lineRule="auto"/>
              <w:rPr>
                <w:rFonts w:ascii="Times New Roman" w:eastAsia="Calibri" w:hAnsi="Times New Roman" w:cs="Times New Roman"/>
                <w:bCs/>
                <w:sz w:val="28"/>
                <w:szCs w:val="28"/>
              </w:rPr>
            </w:pPr>
            <w:r w:rsidRPr="001052A3">
              <w:rPr>
                <w:rFonts w:ascii="Times New Roman" w:eastAsia="Calibri" w:hAnsi="Times New Roman" w:cs="Times New Roman"/>
                <w:bCs/>
                <w:sz w:val="28"/>
                <w:szCs w:val="28"/>
              </w:rPr>
              <w:t xml:space="preserve">    </w:t>
            </w:r>
            <w:r w:rsidR="00EF7D40" w:rsidRPr="001052A3">
              <w:rPr>
                <w:rFonts w:ascii="Times New Roman" w:eastAsia="Calibri" w:hAnsi="Times New Roman" w:cs="Times New Roman"/>
                <w:bCs/>
                <w:sz w:val="28"/>
                <w:szCs w:val="28"/>
              </w:rPr>
              <w:t xml:space="preserve">   </w:t>
            </w:r>
            <w:r w:rsidRPr="001052A3">
              <w:rPr>
                <w:rFonts w:ascii="Times New Roman" w:eastAsia="Calibri" w:hAnsi="Times New Roman" w:cs="Times New Roman"/>
                <w:bCs/>
                <w:sz w:val="28"/>
                <w:szCs w:val="28"/>
              </w:rPr>
              <w:t xml:space="preserve">методической работе </w:t>
            </w:r>
          </w:p>
          <w:p w14:paraId="1669C1A5" w14:textId="77777777" w:rsidR="003C4AB9" w:rsidRPr="001052A3" w:rsidRDefault="003C4AB9" w:rsidP="003C4AB9">
            <w:pPr>
              <w:widowControl w:val="0"/>
              <w:autoSpaceDE w:val="0"/>
              <w:autoSpaceDN w:val="0"/>
              <w:adjustRightInd w:val="0"/>
              <w:spacing w:after="0" w:line="240" w:lineRule="auto"/>
              <w:rPr>
                <w:rFonts w:ascii="Times New Roman" w:eastAsia="Calibri" w:hAnsi="Times New Roman" w:cs="Times New Roman"/>
                <w:bCs/>
                <w:sz w:val="28"/>
                <w:szCs w:val="28"/>
              </w:rPr>
            </w:pPr>
          </w:p>
          <w:p w14:paraId="723682B2" w14:textId="5FC4682D" w:rsidR="003C4AB9" w:rsidRPr="001052A3" w:rsidRDefault="003C4AB9" w:rsidP="003C4AB9">
            <w:pPr>
              <w:widowControl w:val="0"/>
              <w:autoSpaceDE w:val="0"/>
              <w:autoSpaceDN w:val="0"/>
              <w:adjustRightInd w:val="0"/>
              <w:spacing w:after="0" w:line="240" w:lineRule="auto"/>
              <w:rPr>
                <w:rFonts w:ascii="Times New Roman" w:eastAsia="Calibri" w:hAnsi="Times New Roman" w:cs="Times New Roman"/>
                <w:bCs/>
                <w:sz w:val="28"/>
                <w:szCs w:val="28"/>
              </w:rPr>
            </w:pPr>
            <w:r w:rsidRPr="001052A3">
              <w:rPr>
                <w:rFonts w:ascii="Times New Roman" w:eastAsia="Calibri" w:hAnsi="Times New Roman" w:cs="Times New Roman"/>
                <w:bCs/>
                <w:sz w:val="28"/>
                <w:szCs w:val="28"/>
              </w:rPr>
              <w:t xml:space="preserve">      Е.А. Каменева</w:t>
            </w:r>
          </w:p>
          <w:p w14:paraId="3040E9DD" w14:textId="01330C31" w:rsidR="003C4AB9" w:rsidRPr="001052A3" w:rsidRDefault="003C4AB9" w:rsidP="003C4AB9">
            <w:pPr>
              <w:spacing w:after="0" w:line="240" w:lineRule="auto"/>
              <w:ind w:left="315"/>
              <w:rPr>
                <w:rFonts w:ascii="Times New Roman" w:hAnsi="Times New Roman" w:cs="Times New Roman"/>
                <w:sz w:val="28"/>
                <w:szCs w:val="28"/>
                <w:lang w:eastAsia="ru-RU"/>
              </w:rPr>
            </w:pPr>
            <w:r w:rsidRPr="001052A3">
              <w:rPr>
                <w:rFonts w:ascii="Times New Roman" w:hAnsi="Times New Roman" w:cs="Times New Roman"/>
                <w:sz w:val="28"/>
                <w:szCs w:val="28"/>
                <w:lang w:eastAsia="ru-RU"/>
              </w:rPr>
              <w:softHyphen/>
            </w:r>
            <w:r w:rsidRPr="001052A3">
              <w:rPr>
                <w:rFonts w:ascii="Times New Roman" w:hAnsi="Times New Roman" w:cs="Times New Roman"/>
                <w:sz w:val="28"/>
                <w:szCs w:val="28"/>
                <w:lang w:eastAsia="ru-RU"/>
              </w:rPr>
              <w:softHyphen/>
            </w:r>
            <w:proofErr w:type="gramStart"/>
            <w:r w:rsidRPr="001052A3">
              <w:rPr>
                <w:rFonts w:ascii="Times New Roman" w:hAnsi="Times New Roman" w:cs="Times New Roman"/>
                <w:sz w:val="28"/>
                <w:szCs w:val="28"/>
                <w:lang w:eastAsia="ru-RU"/>
              </w:rPr>
              <w:softHyphen/>
              <w:t xml:space="preserve">  </w:t>
            </w:r>
            <w:r w:rsidR="000E0A68">
              <w:rPr>
                <w:rFonts w:ascii="Times New Roman" w:hAnsi="Times New Roman" w:cs="Times New Roman"/>
                <w:sz w:val="28"/>
                <w:szCs w:val="28"/>
                <w:lang w:eastAsia="ru-RU"/>
              </w:rPr>
              <w:t>14.12.</w:t>
            </w:r>
            <w:bookmarkStart w:id="0" w:name="_GoBack"/>
            <w:bookmarkEnd w:id="0"/>
            <w:r w:rsidRPr="001052A3">
              <w:rPr>
                <w:rFonts w:ascii="Times New Roman" w:hAnsi="Times New Roman" w:cs="Times New Roman"/>
                <w:sz w:val="28"/>
                <w:szCs w:val="28"/>
                <w:lang w:eastAsia="ru-RU"/>
              </w:rPr>
              <w:t>202</w:t>
            </w:r>
            <w:r w:rsidR="001052A3">
              <w:rPr>
                <w:rFonts w:ascii="Times New Roman" w:hAnsi="Times New Roman" w:cs="Times New Roman"/>
                <w:sz w:val="28"/>
                <w:szCs w:val="28"/>
                <w:lang w:eastAsia="ru-RU"/>
              </w:rPr>
              <w:t>2</w:t>
            </w:r>
            <w:proofErr w:type="gramEnd"/>
            <w:r w:rsidRPr="001052A3">
              <w:rPr>
                <w:rFonts w:ascii="Times New Roman" w:hAnsi="Times New Roman" w:cs="Times New Roman"/>
                <w:sz w:val="28"/>
                <w:szCs w:val="28"/>
                <w:lang w:eastAsia="ru-RU"/>
              </w:rPr>
              <w:t xml:space="preserve"> г.</w:t>
            </w:r>
          </w:p>
          <w:p w14:paraId="45589F39" w14:textId="77777777" w:rsidR="003C4AB9" w:rsidRPr="001052A3" w:rsidRDefault="003C4AB9" w:rsidP="003C4AB9">
            <w:pPr>
              <w:spacing w:after="0" w:line="240" w:lineRule="auto"/>
              <w:jc w:val="right"/>
              <w:rPr>
                <w:rFonts w:ascii="Times New Roman" w:hAnsi="Times New Roman" w:cs="Times New Roman"/>
                <w:sz w:val="28"/>
                <w:szCs w:val="28"/>
                <w:lang w:eastAsia="ru-RU"/>
              </w:rPr>
            </w:pPr>
          </w:p>
        </w:tc>
      </w:tr>
    </w:tbl>
    <w:p w14:paraId="7BCE8546" w14:textId="77777777" w:rsidR="003C4AB9" w:rsidRPr="001052A3" w:rsidRDefault="003C4AB9" w:rsidP="000435A0">
      <w:pPr>
        <w:contextualSpacing/>
        <w:rPr>
          <w:rFonts w:ascii="Times New Roman" w:hAnsi="Times New Roman" w:cs="Times New Roman"/>
          <w:sz w:val="28"/>
          <w:szCs w:val="28"/>
        </w:rPr>
      </w:pPr>
    </w:p>
    <w:p w14:paraId="693C2837" w14:textId="77777777" w:rsidR="000435A0" w:rsidRPr="001052A3" w:rsidRDefault="000435A0" w:rsidP="000435A0">
      <w:pPr>
        <w:contextualSpacing/>
        <w:jc w:val="center"/>
        <w:rPr>
          <w:rFonts w:ascii="Times New Roman" w:hAnsi="Times New Roman" w:cs="Times New Roman"/>
          <w:b/>
          <w:sz w:val="28"/>
          <w:szCs w:val="28"/>
        </w:rPr>
      </w:pPr>
      <w:r w:rsidRPr="001052A3">
        <w:rPr>
          <w:rFonts w:ascii="Times New Roman" w:hAnsi="Times New Roman" w:cs="Times New Roman"/>
          <w:b/>
          <w:sz w:val="28"/>
          <w:szCs w:val="28"/>
        </w:rPr>
        <w:t>В.Ю. Барабанов</w:t>
      </w:r>
    </w:p>
    <w:p w14:paraId="43DFBE51" w14:textId="77777777" w:rsidR="000435A0" w:rsidRPr="001052A3" w:rsidRDefault="000435A0" w:rsidP="000435A0">
      <w:pPr>
        <w:contextualSpacing/>
        <w:jc w:val="center"/>
        <w:rPr>
          <w:rFonts w:ascii="Times New Roman" w:hAnsi="Times New Roman" w:cs="Times New Roman"/>
          <w:sz w:val="28"/>
          <w:szCs w:val="28"/>
        </w:rPr>
      </w:pPr>
    </w:p>
    <w:p w14:paraId="5315442B" w14:textId="77777777" w:rsidR="005C3FCA" w:rsidRPr="001052A3" w:rsidRDefault="005C3FCA" w:rsidP="000435A0">
      <w:pPr>
        <w:contextualSpacing/>
        <w:jc w:val="center"/>
        <w:rPr>
          <w:rFonts w:ascii="Times New Roman" w:hAnsi="Times New Roman" w:cs="Times New Roman"/>
          <w:b/>
          <w:sz w:val="28"/>
          <w:szCs w:val="28"/>
        </w:rPr>
      </w:pPr>
    </w:p>
    <w:p w14:paraId="3066B002" w14:textId="77495380" w:rsidR="002D70F8" w:rsidRPr="001052A3" w:rsidRDefault="00CC44F8" w:rsidP="000435A0">
      <w:pPr>
        <w:contextualSpacing/>
        <w:jc w:val="center"/>
        <w:rPr>
          <w:rFonts w:ascii="Times New Roman" w:hAnsi="Times New Roman" w:cs="Times New Roman"/>
          <w:b/>
          <w:sz w:val="28"/>
          <w:szCs w:val="28"/>
        </w:rPr>
      </w:pPr>
      <w:r w:rsidRPr="001052A3">
        <w:rPr>
          <w:rFonts w:ascii="Times New Roman" w:hAnsi="Times New Roman" w:cs="Times New Roman"/>
          <w:b/>
          <w:sz w:val="28"/>
          <w:szCs w:val="28"/>
        </w:rPr>
        <w:t>ЦЕНООБРАЗОВАНИЕ НА МИРОВЫХ ТОВАРНЫХ РЫНКАХ</w:t>
      </w:r>
    </w:p>
    <w:p w14:paraId="2ED0ED3B" w14:textId="6E7B1151" w:rsidR="000435A0" w:rsidRPr="001052A3" w:rsidRDefault="00CC44F8" w:rsidP="000435A0">
      <w:pPr>
        <w:contextualSpacing/>
        <w:jc w:val="center"/>
        <w:rPr>
          <w:rFonts w:ascii="Times New Roman" w:hAnsi="Times New Roman" w:cs="Times New Roman"/>
          <w:b/>
          <w:sz w:val="28"/>
          <w:szCs w:val="28"/>
        </w:rPr>
      </w:pPr>
      <w:r w:rsidRPr="001052A3">
        <w:rPr>
          <w:rFonts w:ascii="Times New Roman" w:hAnsi="Times New Roman" w:cs="Times New Roman"/>
          <w:b/>
          <w:sz w:val="28"/>
          <w:szCs w:val="28"/>
        </w:rPr>
        <w:t xml:space="preserve"> (НА АНГЛИЙСКОМ ЯЗЫКЕ)</w:t>
      </w:r>
    </w:p>
    <w:p w14:paraId="2029AE54" w14:textId="7C528BD3" w:rsidR="000435A0" w:rsidRPr="001052A3" w:rsidRDefault="000435A0" w:rsidP="000435A0">
      <w:pPr>
        <w:contextualSpacing/>
        <w:jc w:val="center"/>
        <w:rPr>
          <w:rFonts w:ascii="Times New Roman" w:hAnsi="Times New Roman" w:cs="Times New Roman"/>
          <w:b/>
          <w:sz w:val="28"/>
          <w:szCs w:val="28"/>
        </w:rPr>
      </w:pPr>
      <w:r w:rsidRPr="001052A3">
        <w:rPr>
          <w:rFonts w:ascii="Times New Roman" w:hAnsi="Times New Roman" w:cs="Times New Roman"/>
          <w:b/>
          <w:sz w:val="28"/>
          <w:szCs w:val="28"/>
        </w:rPr>
        <w:t>Рабочая программа дисциплины</w:t>
      </w:r>
    </w:p>
    <w:p w14:paraId="05CB06C8" w14:textId="77777777" w:rsidR="007124A0" w:rsidRPr="001052A3" w:rsidRDefault="007124A0" w:rsidP="000435A0">
      <w:pPr>
        <w:contextualSpacing/>
        <w:jc w:val="center"/>
        <w:rPr>
          <w:rFonts w:ascii="Times New Roman" w:hAnsi="Times New Roman" w:cs="Times New Roman"/>
          <w:sz w:val="28"/>
          <w:szCs w:val="28"/>
        </w:rPr>
      </w:pPr>
    </w:p>
    <w:p w14:paraId="7A118156" w14:textId="77777777" w:rsidR="000435A0" w:rsidRPr="001052A3" w:rsidRDefault="000435A0" w:rsidP="000435A0">
      <w:pPr>
        <w:contextualSpacing/>
        <w:jc w:val="center"/>
        <w:rPr>
          <w:rFonts w:ascii="Times New Roman" w:hAnsi="Times New Roman" w:cs="Times New Roman"/>
          <w:sz w:val="28"/>
          <w:szCs w:val="28"/>
        </w:rPr>
      </w:pPr>
      <w:r w:rsidRPr="001052A3">
        <w:rPr>
          <w:rFonts w:ascii="Times New Roman" w:hAnsi="Times New Roman" w:cs="Times New Roman"/>
          <w:sz w:val="28"/>
          <w:szCs w:val="28"/>
        </w:rPr>
        <w:t>для студентов, обучающихся по направлению подготовки</w:t>
      </w:r>
    </w:p>
    <w:p w14:paraId="192C23B6" w14:textId="611EFC4F" w:rsidR="000435A0" w:rsidRPr="001052A3" w:rsidRDefault="00BE0243" w:rsidP="005C3FCA">
      <w:pPr>
        <w:contextualSpacing/>
        <w:jc w:val="center"/>
        <w:rPr>
          <w:rFonts w:ascii="Times New Roman" w:hAnsi="Times New Roman" w:cs="Times New Roman"/>
          <w:sz w:val="28"/>
          <w:szCs w:val="28"/>
        </w:rPr>
      </w:pPr>
      <w:r w:rsidRPr="001052A3">
        <w:rPr>
          <w:rFonts w:ascii="Times New Roman" w:hAnsi="Times New Roman" w:cs="Times New Roman"/>
          <w:sz w:val="28"/>
          <w:szCs w:val="28"/>
        </w:rPr>
        <w:t>38.04</w:t>
      </w:r>
      <w:r w:rsidR="000435A0" w:rsidRPr="001052A3">
        <w:rPr>
          <w:rFonts w:ascii="Times New Roman" w:hAnsi="Times New Roman" w:cs="Times New Roman"/>
          <w:sz w:val="28"/>
          <w:szCs w:val="28"/>
        </w:rPr>
        <w:t>.01 «Экономика»</w:t>
      </w:r>
    </w:p>
    <w:p w14:paraId="23377510" w14:textId="77777777" w:rsidR="00050B6C" w:rsidRPr="001052A3" w:rsidRDefault="00050B6C" w:rsidP="002D70F8">
      <w:pPr>
        <w:contextualSpacing/>
        <w:jc w:val="center"/>
        <w:rPr>
          <w:rFonts w:ascii="Times New Roman" w:hAnsi="Times New Roman" w:cs="Times New Roman"/>
          <w:sz w:val="28"/>
          <w:szCs w:val="28"/>
        </w:rPr>
      </w:pPr>
      <w:r w:rsidRPr="001052A3">
        <w:rPr>
          <w:rFonts w:ascii="Times New Roman" w:hAnsi="Times New Roman" w:cs="Times New Roman"/>
          <w:sz w:val="28"/>
          <w:szCs w:val="28"/>
        </w:rPr>
        <w:t>Направленность программы магистратуры</w:t>
      </w:r>
    </w:p>
    <w:p w14:paraId="23B40638" w14:textId="1BBCC068" w:rsidR="00050B6C" w:rsidRPr="001052A3" w:rsidRDefault="000435A0" w:rsidP="002D70F8">
      <w:pPr>
        <w:contextualSpacing/>
        <w:jc w:val="center"/>
        <w:rPr>
          <w:rFonts w:ascii="Times New Roman" w:hAnsi="Times New Roman" w:cs="Times New Roman"/>
          <w:sz w:val="28"/>
          <w:szCs w:val="28"/>
        </w:rPr>
      </w:pPr>
      <w:r w:rsidRPr="001052A3">
        <w:rPr>
          <w:rFonts w:ascii="Times New Roman" w:hAnsi="Times New Roman" w:cs="Times New Roman"/>
          <w:sz w:val="28"/>
          <w:szCs w:val="28"/>
        </w:rPr>
        <w:t xml:space="preserve"> «</w:t>
      </w:r>
      <w:r w:rsidR="003C4AB9" w:rsidRPr="001052A3">
        <w:rPr>
          <w:rFonts w:ascii="Times New Roman" w:hAnsi="Times New Roman" w:cs="Times New Roman"/>
          <w:sz w:val="28"/>
          <w:szCs w:val="28"/>
        </w:rPr>
        <w:t>Международная экономика и бизнес-инжиниринг</w:t>
      </w:r>
      <w:r w:rsidR="002D70F8" w:rsidRPr="001052A3">
        <w:rPr>
          <w:rFonts w:ascii="Times New Roman" w:hAnsi="Times New Roman" w:cs="Times New Roman"/>
          <w:sz w:val="28"/>
          <w:szCs w:val="28"/>
        </w:rPr>
        <w:t xml:space="preserve"> </w:t>
      </w:r>
    </w:p>
    <w:p w14:paraId="4D62AF78" w14:textId="1483E9FB" w:rsidR="000435A0" w:rsidRPr="001052A3" w:rsidRDefault="002D70F8" w:rsidP="002D70F8">
      <w:pPr>
        <w:contextualSpacing/>
        <w:jc w:val="center"/>
        <w:rPr>
          <w:rFonts w:ascii="Times New Roman" w:hAnsi="Times New Roman" w:cs="Times New Roman"/>
          <w:sz w:val="28"/>
          <w:szCs w:val="28"/>
        </w:rPr>
      </w:pPr>
      <w:r w:rsidRPr="001052A3">
        <w:rPr>
          <w:rFonts w:ascii="Times New Roman" w:hAnsi="Times New Roman" w:cs="Times New Roman"/>
          <w:sz w:val="28"/>
          <w:szCs w:val="28"/>
        </w:rPr>
        <w:t>(с частичной реализацией на английском языке)</w:t>
      </w:r>
      <w:r w:rsidR="000435A0" w:rsidRPr="001052A3">
        <w:rPr>
          <w:rFonts w:ascii="Times New Roman" w:hAnsi="Times New Roman" w:cs="Times New Roman"/>
          <w:sz w:val="28"/>
          <w:szCs w:val="28"/>
        </w:rPr>
        <w:t>»</w:t>
      </w:r>
    </w:p>
    <w:p w14:paraId="5DF26AD4" w14:textId="77777777" w:rsidR="000435A0" w:rsidRPr="001052A3" w:rsidRDefault="000435A0" w:rsidP="000435A0">
      <w:pPr>
        <w:contextualSpacing/>
        <w:rPr>
          <w:rFonts w:ascii="Times New Roman" w:hAnsi="Times New Roman" w:cs="Times New Roman"/>
          <w:sz w:val="28"/>
          <w:szCs w:val="28"/>
        </w:rPr>
      </w:pPr>
      <w:r w:rsidRPr="001052A3">
        <w:rPr>
          <w:rFonts w:ascii="Times New Roman" w:hAnsi="Times New Roman" w:cs="Times New Roman"/>
          <w:sz w:val="28"/>
          <w:szCs w:val="28"/>
        </w:rPr>
        <w:t xml:space="preserve"> </w:t>
      </w:r>
    </w:p>
    <w:p w14:paraId="2C0238FF" w14:textId="77777777" w:rsidR="003C4AB9" w:rsidRPr="001052A3" w:rsidRDefault="000435A0" w:rsidP="003C4AB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052A3">
        <w:rPr>
          <w:rFonts w:ascii="Times New Roman" w:hAnsi="Times New Roman" w:cs="Times New Roman"/>
          <w:sz w:val="28"/>
          <w:szCs w:val="28"/>
        </w:rPr>
        <w:t xml:space="preserve"> </w:t>
      </w:r>
      <w:r w:rsidR="003C4AB9" w:rsidRPr="001052A3">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6C516806" w14:textId="649ED815" w:rsidR="003C4AB9" w:rsidRPr="001052A3" w:rsidRDefault="003C4AB9" w:rsidP="003C4AB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052A3">
        <w:rPr>
          <w:rFonts w:ascii="Times New Roman" w:eastAsia="Calibri" w:hAnsi="Times New Roman" w:cs="Times New Roman"/>
          <w:i/>
          <w:sz w:val="28"/>
          <w:szCs w:val="28"/>
        </w:rPr>
        <w:t xml:space="preserve">(протокол № </w:t>
      </w:r>
      <w:r w:rsidR="005C3FCA" w:rsidRPr="001052A3">
        <w:rPr>
          <w:rFonts w:ascii="Times New Roman" w:eastAsia="Calibri" w:hAnsi="Times New Roman" w:cs="Times New Roman"/>
          <w:i/>
          <w:sz w:val="28"/>
          <w:szCs w:val="28"/>
        </w:rPr>
        <w:t>29</w:t>
      </w:r>
      <w:r w:rsidRPr="001052A3">
        <w:rPr>
          <w:rFonts w:ascii="Times New Roman" w:eastAsia="Calibri" w:hAnsi="Times New Roman" w:cs="Times New Roman"/>
          <w:i/>
          <w:sz w:val="28"/>
          <w:szCs w:val="28"/>
        </w:rPr>
        <w:t xml:space="preserve"> от</w:t>
      </w:r>
      <w:r w:rsidR="005C3FCA" w:rsidRPr="001052A3">
        <w:rPr>
          <w:rFonts w:ascii="Times New Roman" w:eastAsia="Calibri" w:hAnsi="Times New Roman" w:cs="Times New Roman"/>
          <w:i/>
          <w:sz w:val="28"/>
          <w:szCs w:val="28"/>
        </w:rPr>
        <w:t xml:space="preserve"> 13.12.</w:t>
      </w:r>
      <w:r w:rsidRPr="001052A3">
        <w:rPr>
          <w:rFonts w:ascii="Times New Roman" w:eastAsia="Calibri" w:hAnsi="Times New Roman" w:cs="Times New Roman"/>
          <w:i/>
          <w:sz w:val="28"/>
          <w:szCs w:val="28"/>
        </w:rPr>
        <w:t>2022г.)</w:t>
      </w:r>
    </w:p>
    <w:p w14:paraId="0A10A2C6" w14:textId="77777777" w:rsidR="003C4AB9" w:rsidRPr="001052A3" w:rsidRDefault="003C4AB9" w:rsidP="003C4AB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3B412B52" w14:textId="77777777" w:rsidR="003C4AB9" w:rsidRPr="001052A3" w:rsidRDefault="003C4AB9" w:rsidP="003C4AB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052A3">
        <w:rPr>
          <w:rFonts w:ascii="Times New Roman" w:eastAsia="Calibri" w:hAnsi="Times New Roman" w:cs="Times New Roman"/>
          <w:i/>
          <w:sz w:val="28"/>
          <w:szCs w:val="28"/>
        </w:rPr>
        <w:t xml:space="preserve">Одобрено </w:t>
      </w:r>
      <w:r w:rsidRPr="001052A3">
        <w:rPr>
          <w:rFonts w:ascii="Times New Roman" w:hAnsi="Times New Roman" w:cs="Times New Roman"/>
          <w:i/>
          <w:iCs/>
          <w:color w:val="000000"/>
          <w:sz w:val="28"/>
          <w:szCs w:val="28"/>
          <w:lang w:eastAsia="ru-RU"/>
        </w:rPr>
        <w:t xml:space="preserve">Советом учебно-научного </w:t>
      </w:r>
      <w:r w:rsidRPr="001052A3">
        <w:rPr>
          <w:rFonts w:ascii="Times New Roman" w:eastAsia="Calibri" w:hAnsi="Times New Roman" w:cs="Times New Roman"/>
          <w:i/>
          <w:sz w:val="28"/>
          <w:szCs w:val="28"/>
        </w:rPr>
        <w:t>Департамента мировых финансов</w:t>
      </w:r>
    </w:p>
    <w:p w14:paraId="5CBB2620" w14:textId="20CF13EE" w:rsidR="000435A0" w:rsidRPr="001052A3" w:rsidRDefault="003C4AB9" w:rsidP="003C4AB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052A3">
        <w:rPr>
          <w:rFonts w:ascii="Times New Roman" w:eastAsia="Calibri" w:hAnsi="Times New Roman" w:cs="Times New Roman"/>
          <w:i/>
          <w:sz w:val="28"/>
          <w:szCs w:val="28"/>
        </w:rPr>
        <w:t xml:space="preserve">(протокол № </w:t>
      </w:r>
      <w:r w:rsidR="005C3FCA" w:rsidRPr="001052A3">
        <w:rPr>
          <w:rFonts w:ascii="Times New Roman" w:eastAsia="Calibri" w:hAnsi="Times New Roman" w:cs="Times New Roman"/>
          <w:i/>
          <w:sz w:val="28"/>
          <w:szCs w:val="28"/>
        </w:rPr>
        <w:t>6</w:t>
      </w:r>
      <w:r w:rsidRPr="001052A3">
        <w:rPr>
          <w:rFonts w:ascii="Times New Roman" w:eastAsia="Calibri" w:hAnsi="Times New Roman" w:cs="Times New Roman"/>
          <w:i/>
          <w:sz w:val="28"/>
          <w:szCs w:val="28"/>
        </w:rPr>
        <w:t xml:space="preserve"> от</w:t>
      </w:r>
      <w:r w:rsidR="005C3FCA" w:rsidRPr="001052A3">
        <w:rPr>
          <w:rFonts w:ascii="Times New Roman" w:eastAsia="Calibri" w:hAnsi="Times New Roman" w:cs="Times New Roman"/>
          <w:i/>
          <w:sz w:val="28"/>
          <w:szCs w:val="28"/>
        </w:rPr>
        <w:t xml:space="preserve"> 24.11.</w:t>
      </w:r>
      <w:r w:rsidRPr="001052A3">
        <w:rPr>
          <w:rFonts w:ascii="Times New Roman" w:eastAsia="Calibri" w:hAnsi="Times New Roman" w:cs="Times New Roman"/>
          <w:i/>
          <w:sz w:val="28"/>
          <w:szCs w:val="28"/>
        </w:rPr>
        <w:t>2022г.)</w:t>
      </w:r>
    </w:p>
    <w:p w14:paraId="12B284C7" w14:textId="77777777" w:rsidR="000435A0" w:rsidRPr="001052A3" w:rsidRDefault="000435A0" w:rsidP="003C4AB9">
      <w:pPr>
        <w:spacing w:after="0" w:line="240" w:lineRule="auto"/>
        <w:contextualSpacing/>
        <w:rPr>
          <w:rFonts w:ascii="Times New Roman" w:hAnsi="Times New Roman" w:cs="Times New Roman"/>
          <w:sz w:val="28"/>
          <w:szCs w:val="28"/>
        </w:rPr>
      </w:pPr>
      <w:r w:rsidRPr="001052A3">
        <w:rPr>
          <w:rFonts w:ascii="Times New Roman" w:hAnsi="Times New Roman" w:cs="Times New Roman"/>
          <w:sz w:val="28"/>
          <w:szCs w:val="28"/>
        </w:rPr>
        <w:t xml:space="preserve"> </w:t>
      </w:r>
    </w:p>
    <w:p w14:paraId="53EF9880" w14:textId="77777777" w:rsidR="003C4AB9" w:rsidRPr="001052A3" w:rsidRDefault="003C4AB9" w:rsidP="003C4AB9">
      <w:pPr>
        <w:contextualSpacing/>
        <w:rPr>
          <w:rFonts w:ascii="Times New Roman" w:hAnsi="Times New Roman" w:cs="Times New Roman"/>
          <w:sz w:val="28"/>
          <w:szCs w:val="28"/>
        </w:rPr>
      </w:pPr>
    </w:p>
    <w:p w14:paraId="691DBCF5" w14:textId="248854FD" w:rsidR="003C4AB9" w:rsidRPr="00B24B9E" w:rsidRDefault="00F079CE" w:rsidP="0078317E">
      <w:pPr>
        <w:contextualSpacing/>
        <w:jc w:val="center"/>
        <w:rPr>
          <w:rFonts w:ascii="Times New Roman" w:hAnsi="Times New Roman" w:cs="Times New Roman"/>
          <w:b/>
          <w:sz w:val="28"/>
          <w:szCs w:val="28"/>
        </w:rPr>
      </w:pPr>
      <w:proofErr w:type="gramStart"/>
      <w:r w:rsidRPr="001052A3">
        <w:rPr>
          <w:rFonts w:ascii="Times New Roman" w:hAnsi="Times New Roman" w:cs="Times New Roman"/>
          <w:b/>
          <w:sz w:val="28"/>
          <w:szCs w:val="28"/>
        </w:rPr>
        <w:t>Москва  202</w:t>
      </w:r>
      <w:r w:rsidR="001052A3">
        <w:rPr>
          <w:rFonts w:ascii="Times New Roman" w:hAnsi="Times New Roman" w:cs="Times New Roman"/>
          <w:b/>
          <w:sz w:val="28"/>
          <w:szCs w:val="28"/>
        </w:rPr>
        <w:t>2</w:t>
      </w:r>
      <w:proofErr w:type="gramEnd"/>
    </w:p>
    <w:p w14:paraId="65D04F5F" w14:textId="77777777" w:rsidR="0078317E" w:rsidRDefault="0078317E" w:rsidP="00880C9A">
      <w:pPr>
        <w:contextualSpacing/>
        <w:rPr>
          <w:rFonts w:ascii="Times New Roman" w:hAnsi="Times New Roman" w:cs="Times New Roman"/>
          <w:b/>
          <w:sz w:val="28"/>
          <w:szCs w:val="28"/>
        </w:rPr>
      </w:pPr>
    </w:p>
    <w:p w14:paraId="4266772A" w14:textId="25310D19" w:rsidR="00880C9A" w:rsidRDefault="000435A0" w:rsidP="00880C9A">
      <w:pPr>
        <w:contextualSpacing/>
        <w:rPr>
          <w:rFonts w:ascii="Times New Roman" w:hAnsi="Times New Roman" w:cs="Times New Roman"/>
          <w:b/>
          <w:sz w:val="24"/>
          <w:szCs w:val="28"/>
        </w:rPr>
      </w:pPr>
      <w:r w:rsidRPr="00880C9A">
        <w:rPr>
          <w:rFonts w:ascii="Times New Roman" w:hAnsi="Times New Roman" w:cs="Times New Roman"/>
          <w:b/>
          <w:sz w:val="24"/>
          <w:szCs w:val="28"/>
        </w:rPr>
        <w:lastRenderedPageBreak/>
        <w:t xml:space="preserve">УДК 339.9(073) </w:t>
      </w:r>
    </w:p>
    <w:p w14:paraId="6FF66856" w14:textId="77777777" w:rsidR="00880C9A" w:rsidRDefault="000435A0" w:rsidP="00880C9A">
      <w:pPr>
        <w:contextualSpacing/>
        <w:rPr>
          <w:rFonts w:ascii="Times New Roman" w:hAnsi="Times New Roman" w:cs="Times New Roman"/>
          <w:b/>
          <w:sz w:val="24"/>
          <w:szCs w:val="28"/>
        </w:rPr>
      </w:pPr>
      <w:r w:rsidRPr="00880C9A">
        <w:rPr>
          <w:rFonts w:ascii="Times New Roman" w:hAnsi="Times New Roman" w:cs="Times New Roman"/>
          <w:b/>
          <w:sz w:val="24"/>
          <w:szCs w:val="28"/>
        </w:rPr>
        <w:t xml:space="preserve">ББК 65.268 </w:t>
      </w:r>
    </w:p>
    <w:p w14:paraId="5B0DA287" w14:textId="77777777" w:rsidR="000435A0" w:rsidRPr="00880C9A" w:rsidRDefault="000435A0" w:rsidP="00880C9A">
      <w:pPr>
        <w:contextualSpacing/>
        <w:rPr>
          <w:rFonts w:ascii="Times New Roman" w:hAnsi="Times New Roman" w:cs="Times New Roman"/>
          <w:b/>
          <w:szCs w:val="28"/>
        </w:rPr>
      </w:pPr>
      <w:r w:rsidRPr="00880C9A">
        <w:rPr>
          <w:rFonts w:ascii="Times New Roman" w:hAnsi="Times New Roman" w:cs="Times New Roman"/>
          <w:b/>
          <w:sz w:val="24"/>
          <w:szCs w:val="28"/>
        </w:rPr>
        <w:t xml:space="preserve">П – 85 </w:t>
      </w:r>
    </w:p>
    <w:p w14:paraId="3520F57A" w14:textId="77777777" w:rsidR="000435A0" w:rsidRPr="000435A0" w:rsidRDefault="000435A0" w:rsidP="000435A0">
      <w:pPr>
        <w:contextualSpacing/>
        <w:rPr>
          <w:rFonts w:ascii="Times New Roman" w:hAnsi="Times New Roman" w:cs="Times New Roman"/>
          <w:sz w:val="28"/>
          <w:szCs w:val="28"/>
        </w:rPr>
      </w:pPr>
      <w:r w:rsidRPr="000435A0">
        <w:rPr>
          <w:rFonts w:ascii="Times New Roman" w:hAnsi="Times New Roman" w:cs="Times New Roman"/>
          <w:sz w:val="28"/>
          <w:szCs w:val="28"/>
        </w:rPr>
        <w:t xml:space="preserve"> </w:t>
      </w:r>
    </w:p>
    <w:p w14:paraId="4C761A64" w14:textId="2695430C" w:rsidR="000435A0" w:rsidRPr="00B24B9E" w:rsidRDefault="007124A0" w:rsidP="0078317E">
      <w:pPr>
        <w:contextualSpacing/>
        <w:jc w:val="both"/>
        <w:rPr>
          <w:rFonts w:ascii="Times New Roman" w:hAnsi="Times New Roman" w:cs="Times New Roman"/>
          <w:sz w:val="24"/>
          <w:szCs w:val="24"/>
        </w:rPr>
      </w:pPr>
      <w:r w:rsidRPr="00B24B9E">
        <w:rPr>
          <w:rFonts w:ascii="Times New Roman" w:hAnsi="Times New Roman" w:cs="Times New Roman"/>
          <w:b/>
          <w:bCs/>
          <w:sz w:val="24"/>
          <w:szCs w:val="24"/>
        </w:rPr>
        <w:t>Рецензенты:</w:t>
      </w:r>
      <w:r w:rsidR="000435A0" w:rsidRPr="00B24B9E">
        <w:rPr>
          <w:rFonts w:ascii="Times New Roman" w:hAnsi="Times New Roman" w:cs="Times New Roman"/>
          <w:sz w:val="24"/>
          <w:szCs w:val="24"/>
        </w:rPr>
        <w:t xml:space="preserve"> </w:t>
      </w:r>
      <w:r w:rsidR="003C4AB9" w:rsidRPr="00B24B9E">
        <w:rPr>
          <w:rFonts w:ascii="Times New Roman" w:hAnsi="Times New Roman" w:cs="Times New Roman"/>
          <w:sz w:val="24"/>
          <w:szCs w:val="24"/>
        </w:rPr>
        <w:t>Соколова Е.С.</w:t>
      </w:r>
      <w:r w:rsidR="000435A0" w:rsidRPr="00B24B9E">
        <w:rPr>
          <w:rFonts w:ascii="Times New Roman" w:hAnsi="Times New Roman" w:cs="Times New Roman"/>
          <w:sz w:val="24"/>
          <w:szCs w:val="24"/>
        </w:rPr>
        <w:t>, доктор</w:t>
      </w:r>
      <w:r w:rsidRPr="00B24B9E">
        <w:rPr>
          <w:rFonts w:ascii="Times New Roman" w:hAnsi="Times New Roman" w:cs="Times New Roman"/>
          <w:sz w:val="24"/>
          <w:szCs w:val="24"/>
        </w:rPr>
        <w:t xml:space="preserve"> экономических наук, профессор Д</w:t>
      </w:r>
      <w:r w:rsidR="000435A0" w:rsidRPr="00B24B9E">
        <w:rPr>
          <w:rFonts w:ascii="Times New Roman" w:hAnsi="Times New Roman" w:cs="Times New Roman"/>
          <w:sz w:val="24"/>
          <w:szCs w:val="24"/>
        </w:rPr>
        <w:t>епартамента мировых финансов</w:t>
      </w:r>
      <w:r w:rsidR="005C3FCA" w:rsidRPr="00B24B9E">
        <w:rPr>
          <w:rFonts w:ascii="Times New Roman" w:hAnsi="Times New Roman" w:cs="Times New Roman"/>
          <w:sz w:val="24"/>
          <w:szCs w:val="24"/>
        </w:rPr>
        <w:t xml:space="preserve"> ФГОБУВО «Финансовый университет при Правительстве Российской Федерации»</w:t>
      </w:r>
      <w:r w:rsidR="0078317E" w:rsidRPr="00B24B9E">
        <w:rPr>
          <w:rFonts w:ascii="Times New Roman" w:hAnsi="Times New Roman" w:cs="Times New Roman"/>
          <w:sz w:val="24"/>
          <w:szCs w:val="24"/>
        </w:rPr>
        <w:t>.</w:t>
      </w:r>
    </w:p>
    <w:p w14:paraId="69DF5CB2" w14:textId="77777777" w:rsidR="000435A0" w:rsidRPr="00B24B9E" w:rsidRDefault="000435A0" w:rsidP="000435A0">
      <w:pPr>
        <w:contextualSpacing/>
        <w:rPr>
          <w:rFonts w:ascii="Times New Roman" w:hAnsi="Times New Roman" w:cs="Times New Roman"/>
          <w:sz w:val="24"/>
          <w:szCs w:val="24"/>
        </w:rPr>
      </w:pPr>
      <w:r w:rsidRPr="00B24B9E">
        <w:rPr>
          <w:rFonts w:ascii="Times New Roman" w:hAnsi="Times New Roman" w:cs="Times New Roman"/>
          <w:sz w:val="24"/>
          <w:szCs w:val="24"/>
        </w:rPr>
        <w:t xml:space="preserve"> </w:t>
      </w:r>
    </w:p>
    <w:p w14:paraId="38F407DC" w14:textId="2AD64EF6" w:rsidR="00880C9A" w:rsidRPr="00D90680" w:rsidRDefault="00880C9A" w:rsidP="00880C9A">
      <w:pPr>
        <w:ind w:firstLine="708"/>
        <w:contextualSpacing/>
        <w:rPr>
          <w:rFonts w:ascii="Times New Roman" w:hAnsi="Times New Roman" w:cs="Times New Roman"/>
          <w:b/>
          <w:sz w:val="28"/>
          <w:szCs w:val="28"/>
        </w:rPr>
      </w:pPr>
      <w:r w:rsidRPr="00D90680">
        <w:rPr>
          <w:rFonts w:ascii="Times New Roman" w:hAnsi="Times New Roman" w:cs="Times New Roman"/>
          <w:b/>
          <w:sz w:val="28"/>
          <w:szCs w:val="28"/>
        </w:rPr>
        <w:t>В.Ю.</w:t>
      </w:r>
      <w:r w:rsidR="0044069E" w:rsidRPr="00D90680">
        <w:rPr>
          <w:rFonts w:ascii="Times New Roman" w:hAnsi="Times New Roman" w:cs="Times New Roman"/>
          <w:b/>
          <w:sz w:val="28"/>
          <w:szCs w:val="28"/>
        </w:rPr>
        <w:t xml:space="preserve"> </w:t>
      </w:r>
      <w:r w:rsidRPr="00D90680">
        <w:rPr>
          <w:rFonts w:ascii="Times New Roman" w:hAnsi="Times New Roman" w:cs="Times New Roman"/>
          <w:b/>
          <w:sz w:val="28"/>
          <w:szCs w:val="28"/>
        </w:rPr>
        <w:t>Барабанов</w:t>
      </w:r>
    </w:p>
    <w:p w14:paraId="04DE4BAE" w14:textId="6AB7994C" w:rsidR="000435A0" w:rsidRPr="000435A0" w:rsidRDefault="002D70F8" w:rsidP="006744CC">
      <w:pPr>
        <w:ind w:firstLine="708"/>
        <w:contextualSpacing/>
        <w:jc w:val="both"/>
        <w:rPr>
          <w:rFonts w:ascii="Times New Roman" w:hAnsi="Times New Roman" w:cs="Times New Roman"/>
          <w:sz w:val="28"/>
          <w:szCs w:val="28"/>
        </w:rPr>
      </w:pPr>
      <w:r w:rsidRPr="00D90680">
        <w:rPr>
          <w:rFonts w:ascii="Times New Roman" w:hAnsi="Times New Roman" w:cs="Times New Roman"/>
          <w:b/>
          <w:sz w:val="28"/>
          <w:szCs w:val="28"/>
        </w:rPr>
        <w:t>Ценообразование на мировых товарных рынках (на английском языке)</w:t>
      </w:r>
      <w:r w:rsidR="000435A0" w:rsidRPr="00D90680">
        <w:rPr>
          <w:rFonts w:ascii="Times New Roman" w:hAnsi="Times New Roman" w:cs="Times New Roman"/>
          <w:sz w:val="28"/>
          <w:szCs w:val="28"/>
        </w:rPr>
        <w:t>.</w:t>
      </w:r>
      <w:r w:rsidR="000435A0" w:rsidRPr="000435A0">
        <w:rPr>
          <w:rFonts w:ascii="Times New Roman" w:hAnsi="Times New Roman" w:cs="Times New Roman"/>
          <w:sz w:val="28"/>
          <w:szCs w:val="28"/>
        </w:rPr>
        <w:t xml:space="preserve"> Рабочая программа дисциплины </w:t>
      </w:r>
      <w:r w:rsidR="00EF7D40">
        <w:rPr>
          <w:rFonts w:ascii="Times New Roman" w:hAnsi="Times New Roman" w:cs="Times New Roman"/>
          <w:sz w:val="28"/>
          <w:szCs w:val="28"/>
        </w:rPr>
        <w:t xml:space="preserve">части, формируемой участниками образовательных отношений, направленность программы магистратуры </w:t>
      </w:r>
      <w:r w:rsidR="0078317E" w:rsidRPr="0078317E">
        <w:rPr>
          <w:rFonts w:ascii="Times New Roman" w:hAnsi="Times New Roman" w:cs="Times New Roman"/>
          <w:sz w:val="28"/>
          <w:szCs w:val="28"/>
        </w:rPr>
        <w:t>«Международная экономика и бизнес-</w:t>
      </w:r>
      <w:proofErr w:type="gramStart"/>
      <w:r w:rsidR="0078317E" w:rsidRPr="0078317E">
        <w:rPr>
          <w:rFonts w:ascii="Times New Roman" w:hAnsi="Times New Roman" w:cs="Times New Roman"/>
          <w:sz w:val="28"/>
          <w:szCs w:val="28"/>
        </w:rPr>
        <w:t>инжиниринг  (</w:t>
      </w:r>
      <w:proofErr w:type="gramEnd"/>
      <w:r w:rsidR="0078317E" w:rsidRPr="0078317E">
        <w:rPr>
          <w:rFonts w:ascii="Times New Roman" w:hAnsi="Times New Roman" w:cs="Times New Roman"/>
          <w:sz w:val="28"/>
          <w:szCs w:val="28"/>
        </w:rPr>
        <w:t>с частичной реализацией на английском языке)»</w:t>
      </w:r>
      <w:r w:rsidR="0078317E" w:rsidRPr="005C3FCA">
        <w:rPr>
          <w:rFonts w:ascii="Times New Roman" w:hAnsi="Times New Roman" w:cs="Times New Roman"/>
          <w:sz w:val="24"/>
          <w:szCs w:val="24"/>
        </w:rPr>
        <w:t xml:space="preserve"> </w:t>
      </w:r>
      <w:r w:rsidR="000435A0" w:rsidRPr="000435A0">
        <w:rPr>
          <w:rFonts w:ascii="Times New Roman" w:hAnsi="Times New Roman" w:cs="Times New Roman"/>
          <w:sz w:val="28"/>
          <w:szCs w:val="28"/>
        </w:rPr>
        <w:t xml:space="preserve">для студентов, </w:t>
      </w:r>
      <w:r w:rsidR="00802307">
        <w:rPr>
          <w:rFonts w:ascii="Times New Roman" w:hAnsi="Times New Roman" w:cs="Times New Roman"/>
          <w:sz w:val="28"/>
          <w:szCs w:val="28"/>
        </w:rPr>
        <w:t>обучающихся по направлению</w:t>
      </w:r>
      <w:r w:rsidR="00B24B9E">
        <w:rPr>
          <w:rFonts w:ascii="Times New Roman" w:hAnsi="Times New Roman" w:cs="Times New Roman"/>
          <w:sz w:val="28"/>
          <w:szCs w:val="28"/>
        </w:rPr>
        <w:t xml:space="preserve"> подготовки</w:t>
      </w:r>
      <w:r w:rsidR="00802307">
        <w:rPr>
          <w:rFonts w:ascii="Times New Roman" w:hAnsi="Times New Roman" w:cs="Times New Roman"/>
          <w:sz w:val="28"/>
          <w:szCs w:val="28"/>
        </w:rPr>
        <w:t xml:space="preserve"> 38.04</w:t>
      </w:r>
      <w:r w:rsidR="000435A0" w:rsidRPr="000435A0">
        <w:rPr>
          <w:rFonts w:ascii="Times New Roman" w:hAnsi="Times New Roman" w:cs="Times New Roman"/>
          <w:sz w:val="28"/>
          <w:szCs w:val="28"/>
        </w:rPr>
        <w:t>.01«Экономика».</w:t>
      </w:r>
      <w:r w:rsidR="007124A0">
        <w:rPr>
          <w:rFonts w:ascii="Times New Roman" w:hAnsi="Times New Roman" w:cs="Times New Roman"/>
          <w:sz w:val="28"/>
          <w:szCs w:val="28"/>
        </w:rPr>
        <w:t xml:space="preserve"> — М.: Финансовый университет, Д</w:t>
      </w:r>
      <w:r w:rsidR="000435A0" w:rsidRPr="000435A0">
        <w:rPr>
          <w:rFonts w:ascii="Times New Roman" w:hAnsi="Times New Roman" w:cs="Times New Roman"/>
          <w:sz w:val="28"/>
          <w:szCs w:val="28"/>
        </w:rPr>
        <w:t xml:space="preserve">епартамент </w:t>
      </w:r>
      <w:r w:rsidR="007124A0">
        <w:rPr>
          <w:rFonts w:ascii="Times New Roman" w:hAnsi="Times New Roman" w:cs="Times New Roman"/>
          <w:sz w:val="28"/>
          <w:szCs w:val="28"/>
        </w:rPr>
        <w:t xml:space="preserve">мировых финансов, </w:t>
      </w:r>
      <w:r w:rsidR="007124A0" w:rsidRPr="001052A3">
        <w:rPr>
          <w:rFonts w:ascii="Times New Roman" w:hAnsi="Times New Roman" w:cs="Times New Roman"/>
          <w:sz w:val="28"/>
          <w:szCs w:val="28"/>
        </w:rPr>
        <w:t>202</w:t>
      </w:r>
      <w:r w:rsidR="006744CC" w:rsidRPr="001052A3">
        <w:rPr>
          <w:rFonts w:ascii="Times New Roman" w:hAnsi="Times New Roman" w:cs="Times New Roman"/>
          <w:sz w:val="28"/>
          <w:szCs w:val="28"/>
        </w:rPr>
        <w:t>2</w:t>
      </w:r>
      <w:r w:rsidR="000435A0" w:rsidRPr="001052A3">
        <w:rPr>
          <w:rFonts w:ascii="Times New Roman" w:hAnsi="Times New Roman" w:cs="Times New Roman"/>
          <w:sz w:val="28"/>
          <w:szCs w:val="28"/>
        </w:rPr>
        <w:t>.</w:t>
      </w:r>
      <w:r w:rsidR="000435A0" w:rsidRPr="000435A0">
        <w:rPr>
          <w:rFonts w:ascii="Times New Roman" w:hAnsi="Times New Roman" w:cs="Times New Roman"/>
          <w:sz w:val="28"/>
          <w:szCs w:val="28"/>
        </w:rPr>
        <w:t xml:space="preserve"> </w:t>
      </w:r>
      <w:r w:rsidR="000435A0" w:rsidRPr="007047DF">
        <w:rPr>
          <w:rFonts w:ascii="Times New Roman" w:hAnsi="Times New Roman" w:cs="Times New Roman"/>
          <w:sz w:val="28"/>
          <w:szCs w:val="28"/>
        </w:rPr>
        <w:t xml:space="preserve">– </w:t>
      </w:r>
      <w:r w:rsidR="009729B3">
        <w:rPr>
          <w:rFonts w:ascii="Times New Roman" w:hAnsi="Times New Roman" w:cs="Times New Roman"/>
          <w:sz w:val="28"/>
          <w:szCs w:val="28"/>
        </w:rPr>
        <w:t>2</w:t>
      </w:r>
      <w:r w:rsidR="004350F1">
        <w:rPr>
          <w:rFonts w:ascii="Times New Roman" w:hAnsi="Times New Roman" w:cs="Times New Roman"/>
          <w:sz w:val="28"/>
          <w:szCs w:val="28"/>
        </w:rPr>
        <w:t>2</w:t>
      </w:r>
      <w:r w:rsidR="000435A0" w:rsidRPr="007047DF">
        <w:rPr>
          <w:rFonts w:ascii="Times New Roman" w:hAnsi="Times New Roman" w:cs="Times New Roman"/>
          <w:sz w:val="28"/>
          <w:szCs w:val="28"/>
        </w:rPr>
        <w:t xml:space="preserve"> с.</w:t>
      </w:r>
      <w:r w:rsidR="000435A0" w:rsidRPr="007047DF">
        <w:rPr>
          <w:rFonts w:ascii="Times New Roman" w:hAnsi="Times New Roman" w:cs="Times New Roman"/>
          <w:b/>
          <w:sz w:val="28"/>
          <w:szCs w:val="28"/>
        </w:rPr>
        <w:t xml:space="preserve"> </w:t>
      </w:r>
    </w:p>
    <w:p w14:paraId="5F0A13FF" w14:textId="77777777" w:rsidR="000435A0" w:rsidRPr="000435A0" w:rsidRDefault="000435A0" w:rsidP="0043288A">
      <w:pPr>
        <w:contextualSpacing/>
        <w:jc w:val="both"/>
        <w:rPr>
          <w:rFonts w:ascii="Times New Roman" w:hAnsi="Times New Roman" w:cs="Times New Roman"/>
          <w:sz w:val="28"/>
          <w:szCs w:val="28"/>
        </w:rPr>
      </w:pPr>
      <w:r w:rsidRPr="000435A0">
        <w:rPr>
          <w:rFonts w:ascii="Times New Roman" w:hAnsi="Times New Roman" w:cs="Times New Roman"/>
          <w:sz w:val="28"/>
          <w:szCs w:val="28"/>
        </w:rPr>
        <w:t xml:space="preserve"> </w:t>
      </w:r>
    </w:p>
    <w:p w14:paraId="2D687536" w14:textId="77777777" w:rsidR="0078317E" w:rsidRDefault="000435A0" w:rsidP="005C3FCA">
      <w:pPr>
        <w:contextualSpacing/>
        <w:jc w:val="both"/>
        <w:rPr>
          <w:rFonts w:ascii="Times New Roman" w:hAnsi="Times New Roman" w:cs="Times New Roman"/>
          <w:sz w:val="24"/>
          <w:szCs w:val="24"/>
        </w:rPr>
      </w:pPr>
      <w:r w:rsidRPr="005C3FCA">
        <w:rPr>
          <w:rFonts w:ascii="Times New Roman" w:hAnsi="Times New Roman" w:cs="Times New Roman"/>
          <w:sz w:val="24"/>
          <w:szCs w:val="24"/>
        </w:rPr>
        <w:t>Рабочая программа предназначена для изучения дисциплины «</w:t>
      </w:r>
      <w:r w:rsidR="002D70F8" w:rsidRPr="005C3FCA">
        <w:rPr>
          <w:rFonts w:ascii="Times New Roman" w:hAnsi="Times New Roman" w:cs="Times New Roman"/>
          <w:sz w:val="24"/>
          <w:szCs w:val="24"/>
        </w:rPr>
        <w:t>Ценообразование на мировых товарных рынках (на английском языке)</w:t>
      </w:r>
      <w:r w:rsidRPr="005C3FCA">
        <w:rPr>
          <w:rFonts w:ascii="Times New Roman" w:hAnsi="Times New Roman" w:cs="Times New Roman"/>
          <w:sz w:val="24"/>
          <w:szCs w:val="24"/>
        </w:rPr>
        <w:t xml:space="preserve">» студентами </w:t>
      </w:r>
      <w:r w:rsidR="002D70F8" w:rsidRPr="005C3FCA">
        <w:rPr>
          <w:rFonts w:ascii="Times New Roman" w:hAnsi="Times New Roman" w:cs="Times New Roman"/>
          <w:sz w:val="24"/>
          <w:szCs w:val="24"/>
        </w:rPr>
        <w:t>программы</w:t>
      </w:r>
      <w:r w:rsidRPr="005C3FCA">
        <w:rPr>
          <w:rFonts w:ascii="Times New Roman" w:hAnsi="Times New Roman" w:cs="Times New Roman"/>
          <w:sz w:val="24"/>
          <w:szCs w:val="24"/>
        </w:rPr>
        <w:t xml:space="preserve"> подготовки </w:t>
      </w:r>
      <w:r w:rsidR="0043288A" w:rsidRPr="005C3FCA">
        <w:rPr>
          <w:rFonts w:ascii="Times New Roman" w:hAnsi="Times New Roman" w:cs="Times New Roman"/>
          <w:sz w:val="24"/>
          <w:szCs w:val="24"/>
        </w:rPr>
        <w:t>магистров</w:t>
      </w:r>
      <w:r w:rsidR="005C3FCA" w:rsidRPr="005C3FCA">
        <w:rPr>
          <w:rFonts w:ascii="Times New Roman" w:hAnsi="Times New Roman" w:cs="Times New Roman"/>
          <w:sz w:val="24"/>
          <w:szCs w:val="24"/>
        </w:rPr>
        <w:t xml:space="preserve"> 38.04.01 «Экономика», направленность программы </w:t>
      </w:r>
      <w:proofErr w:type="gramStart"/>
      <w:r w:rsidR="005C3FCA" w:rsidRPr="005C3FCA">
        <w:rPr>
          <w:rFonts w:ascii="Times New Roman" w:hAnsi="Times New Roman" w:cs="Times New Roman"/>
          <w:sz w:val="24"/>
          <w:szCs w:val="24"/>
        </w:rPr>
        <w:t>магистратуры  «</w:t>
      </w:r>
      <w:proofErr w:type="gramEnd"/>
      <w:r w:rsidR="005C3FCA" w:rsidRPr="005C3FCA">
        <w:rPr>
          <w:rFonts w:ascii="Times New Roman" w:hAnsi="Times New Roman" w:cs="Times New Roman"/>
          <w:sz w:val="24"/>
          <w:szCs w:val="24"/>
        </w:rPr>
        <w:t xml:space="preserve">Международная экономика и бизнес-инжиниринг  (с частичной реализацией на английском языке)» </w:t>
      </w:r>
      <w:r w:rsidRPr="005C3FCA">
        <w:rPr>
          <w:rFonts w:ascii="Times New Roman" w:hAnsi="Times New Roman" w:cs="Times New Roman"/>
          <w:sz w:val="24"/>
          <w:szCs w:val="24"/>
        </w:rPr>
        <w:t xml:space="preserve">в соответствии с утвержденным учебным планом Финансового университета при Правительстве Российской Федерации. </w:t>
      </w:r>
    </w:p>
    <w:p w14:paraId="1BB15D87" w14:textId="77777777" w:rsidR="0078317E" w:rsidRDefault="0078317E" w:rsidP="005C3FCA">
      <w:pPr>
        <w:contextualSpacing/>
        <w:jc w:val="both"/>
        <w:rPr>
          <w:rFonts w:ascii="Times New Roman" w:hAnsi="Times New Roman" w:cs="Times New Roman"/>
          <w:sz w:val="24"/>
          <w:szCs w:val="24"/>
        </w:rPr>
      </w:pPr>
    </w:p>
    <w:p w14:paraId="20AE09E9" w14:textId="1B6563C6" w:rsidR="000435A0" w:rsidRPr="005C3FCA" w:rsidRDefault="000435A0" w:rsidP="005C3FCA">
      <w:pPr>
        <w:contextualSpacing/>
        <w:jc w:val="both"/>
        <w:rPr>
          <w:rFonts w:ascii="Times New Roman" w:hAnsi="Times New Roman" w:cs="Times New Roman"/>
          <w:sz w:val="24"/>
          <w:szCs w:val="24"/>
        </w:rPr>
      </w:pPr>
      <w:r w:rsidRPr="005C3FCA">
        <w:rPr>
          <w:rFonts w:ascii="Times New Roman" w:hAnsi="Times New Roman" w:cs="Times New Roman"/>
          <w:sz w:val="24"/>
          <w:szCs w:val="24"/>
        </w:rPr>
        <w:t>В рабочей программе излагаются содержание учебной дисциплины, междисциплинарные связи</w:t>
      </w:r>
      <w:r w:rsidR="00760A03" w:rsidRPr="005C3FCA">
        <w:rPr>
          <w:rFonts w:ascii="Times New Roman" w:hAnsi="Times New Roman" w:cs="Times New Roman"/>
          <w:sz w:val="24"/>
          <w:szCs w:val="24"/>
        </w:rPr>
        <w:t xml:space="preserve"> по</w:t>
      </w:r>
      <w:r w:rsidRPr="005C3FCA">
        <w:rPr>
          <w:rFonts w:ascii="Times New Roman" w:hAnsi="Times New Roman" w:cs="Times New Roman"/>
          <w:sz w:val="24"/>
          <w:szCs w:val="24"/>
        </w:rPr>
        <w:t xml:space="preserve"> тем</w:t>
      </w:r>
      <w:r w:rsidR="00760A03" w:rsidRPr="005C3FCA">
        <w:rPr>
          <w:rFonts w:ascii="Times New Roman" w:hAnsi="Times New Roman" w:cs="Times New Roman"/>
          <w:sz w:val="24"/>
          <w:szCs w:val="24"/>
        </w:rPr>
        <w:t>ам</w:t>
      </w:r>
      <w:r w:rsidRPr="005C3FCA">
        <w:rPr>
          <w:rFonts w:ascii="Times New Roman" w:hAnsi="Times New Roman" w:cs="Times New Roman"/>
          <w:sz w:val="24"/>
          <w:szCs w:val="24"/>
        </w:rPr>
        <w:t xml:space="preserve">,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 </w:t>
      </w:r>
    </w:p>
    <w:p w14:paraId="4FBEF52D" w14:textId="77777777" w:rsidR="000435A0" w:rsidRPr="000435A0" w:rsidRDefault="000435A0" w:rsidP="000435A0">
      <w:pPr>
        <w:contextualSpacing/>
        <w:rPr>
          <w:rFonts w:ascii="Times New Roman" w:hAnsi="Times New Roman" w:cs="Times New Roman"/>
          <w:sz w:val="28"/>
          <w:szCs w:val="28"/>
        </w:rPr>
      </w:pPr>
      <w:r w:rsidRPr="000435A0">
        <w:rPr>
          <w:rFonts w:ascii="Times New Roman" w:hAnsi="Times New Roman" w:cs="Times New Roman"/>
          <w:sz w:val="28"/>
          <w:szCs w:val="28"/>
        </w:rPr>
        <w:t xml:space="preserve"> </w:t>
      </w:r>
    </w:p>
    <w:p w14:paraId="6BD0AEC4" w14:textId="77777777" w:rsidR="000435A0" w:rsidRPr="0043288A" w:rsidRDefault="000435A0" w:rsidP="0043288A">
      <w:pPr>
        <w:contextualSpacing/>
        <w:jc w:val="center"/>
        <w:rPr>
          <w:rFonts w:ascii="Times New Roman" w:hAnsi="Times New Roman" w:cs="Times New Roman"/>
          <w:i/>
          <w:sz w:val="28"/>
          <w:szCs w:val="28"/>
        </w:rPr>
      </w:pPr>
      <w:r w:rsidRPr="0043288A">
        <w:rPr>
          <w:rFonts w:ascii="Times New Roman" w:hAnsi="Times New Roman" w:cs="Times New Roman"/>
          <w:i/>
          <w:sz w:val="28"/>
          <w:szCs w:val="28"/>
        </w:rPr>
        <w:t>Учебное издание</w:t>
      </w:r>
    </w:p>
    <w:p w14:paraId="3FCD72DD" w14:textId="77777777" w:rsidR="000435A0" w:rsidRPr="000435A0" w:rsidRDefault="0043288A" w:rsidP="000435A0">
      <w:pPr>
        <w:contextualSpacing/>
        <w:rPr>
          <w:rFonts w:ascii="Times New Roman" w:hAnsi="Times New Roman" w:cs="Times New Roman"/>
          <w:sz w:val="28"/>
          <w:szCs w:val="28"/>
        </w:rPr>
      </w:pPr>
      <w:r>
        <w:rPr>
          <w:rFonts w:ascii="Times New Roman" w:hAnsi="Times New Roman" w:cs="Times New Roman"/>
          <w:sz w:val="28"/>
          <w:szCs w:val="28"/>
        </w:rPr>
        <w:t xml:space="preserve"> </w:t>
      </w:r>
    </w:p>
    <w:p w14:paraId="607C9806" w14:textId="77777777" w:rsidR="002D70F8" w:rsidRDefault="00CC44F8" w:rsidP="0043288A">
      <w:pPr>
        <w:contextualSpacing/>
        <w:jc w:val="center"/>
        <w:rPr>
          <w:rFonts w:ascii="Times New Roman" w:hAnsi="Times New Roman" w:cs="Times New Roman"/>
          <w:sz w:val="28"/>
          <w:szCs w:val="28"/>
        </w:rPr>
      </w:pPr>
      <w:r>
        <w:rPr>
          <w:rFonts w:ascii="Times New Roman" w:hAnsi="Times New Roman" w:cs="Times New Roman"/>
          <w:sz w:val="28"/>
          <w:szCs w:val="28"/>
        </w:rPr>
        <w:t xml:space="preserve">ЦЕНООБРАЗОВАНИЕ НА МИРОВЫХ ТОВАРНЫХ РЫНКАХ </w:t>
      </w:r>
    </w:p>
    <w:p w14:paraId="22C2CCF1" w14:textId="26E0FD57" w:rsidR="000435A0" w:rsidRPr="000435A0" w:rsidRDefault="00CC44F8" w:rsidP="0043288A">
      <w:pPr>
        <w:contextualSpacing/>
        <w:jc w:val="center"/>
        <w:rPr>
          <w:rFonts w:ascii="Times New Roman" w:hAnsi="Times New Roman" w:cs="Times New Roman"/>
          <w:sz w:val="28"/>
          <w:szCs w:val="28"/>
        </w:rPr>
      </w:pPr>
      <w:r>
        <w:rPr>
          <w:rFonts w:ascii="Times New Roman" w:hAnsi="Times New Roman" w:cs="Times New Roman"/>
          <w:sz w:val="28"/>
          <w:szCs w:val="28"/>
        </w:rPr>
        <w:t>(НА АНГЛИЙСКОМ ЯЗЫКЕ)</w:t>
      </w:r>
    </w:p>
    <w:p w14:paraId="263CEBE8" w14:textId="77777777" w:rsidR="000435A0" w:rsidRPr="000435A0" w:rsidRDefault="000435A0" w:rsidP="000435A0">
      <w:pPr>
        <w:contextualSpacing/>
        <w:rPr>
          <w:rFonts w:ascii="Times New Roman" w:hAnsi="Times New Roman" w:cs="Times New Roman"/>
          <w:sz w:val="28"/>
          <w:szCs w:val="28"/>
        </w:rPr>
      </w:pPr>
      <w:r w:rsidRPr="000435A0">
        <w:rPr>
          <w:rFonts w:ascii="Times New Roman" w:hAnsi="Times New Roman" w:cs="Times New Roman"/>
          <w:sz w:val="28"/>
          <w:szCs w:val="28"/>
        </w:rPr>
        <w:t xml:space="preserve"> </w:t>
      </w:r>
    </w:p>
    <w:p w14:paraId="0A32D929" w14:textId="77777777" w:rsidR="000435A0" w:rsidRDefault="000435A0" w:rsidP="0043288A">
      <w:pPr>
        <w:contextualSpacing/>
        <w:jc w:val="center"/>
        <w:rPr>
          <w:rFonts w:ascii="Times New Roman" w:hAnsi="Times New Roman" w:cs="Times New Roman"/>
          <w:sz w:val="28"/>
          <w:szCs w:val="28"/>
        </w:rPr>
      </w:pPr>
      <w:r w:rsidRPr="000435A0">
        <w:rPr>
          <w:rFonts w:ascii="Times New Roman" w:hAnsi="Times New Roman" w:cs="Times New Roman"/>
          <w:sz w:val="28"/>
          <w:szCs w:val="28"/>
        </w:rPr>
        <w:t>Рабо</w:t>
      </w:r>
      <w:r w:rsidR="0043288A">
        <w:rPr>
          <w:rFonts w:ascii="Times New Roman" w:hAnsi="Times New Roman" w:cs="Times New Roman"/>
          <w:sz w:val="28"/>
          <w:szCs w:val="28"/>
        </w:rPr>
        <w:t>чая программа учебной дисциплина</w:t>
      </w:r>
    </w:p>
    <w:p w14:paraId="5BC19E02" w14:textId="77777777" w:rsidR="0043288A" w:rsidRPr="000435A0" w:rsidRDefault="0043288A" w:rsidP="0043288A">
      <w:pPr>
        <w:contextualSpacing/>
        <w:jc w:val="center"/>
        <w:rPr>
          <w:rFonts w:ascii="Times New Roman" w:hAnsi="Times New Roman" w:cs="Times New Roman"/>
          <w:sz w:val="28"/>
          <w:szCs w:val="28"/>
        </w:rPr>
      </w:pPr>
    </w:p>
    <w:p w14:paraId="446303E1" w14:textId="24A633C0" w:rsidR="000435A0" w:rsidRPr="0078317E" w:rsidRDefault="000435A0" w:rsidP="0078317E">
      <w:pPr>
        <w:contextualSpacing/>
        <w:jc w:val="center"/>
        <w:rPr>
          <w:rFonts w:ascii="Times New Roman" w:hAnsi="Times New Roman" w:cs="Times New Roman"/>
          <w:sz w:val="24"/>
          <w:szCs w:val="28"/>
        </w:rPr>
      </w:pPr>
      <w:r w:rsidRPr="0043288A">
        <w:rPr>
          <w:rFonts w:ascii="Times New Roman" w:hAnsi="Times New Roman" w:cs="Times New Roman"/>
          <w:sz w:val="24"/>
          <w:szCs w:val="28"/>
        </w:rPr>
        <w:t xml:space="preserve">Компьютерный набор, верстка </w:t>
      </w:r>
      <w:r w:rsidR="0043288A">
        <w:rPr>
          <w:rFonts w:ascii="Times New Roman" w:hAnsi="Times New Roman" w:cs="Times New Roman"/>
          <w:sz w:val="24"/>
          <w:szCs w:val="28"/>
        </w:rPr>
        <w:t>В.Ю. Барабанова</w:t>
      </w:r>
    </w:p>
    <w:p w14:paraId="25989CE4" w14:textId="77777777" w:rsidR="0043288A" w:rsidRPr="0043288A" w:rsidRDefault="000435A0" w:rsidP="0043288A">
      <w:pPr>
        <w:contextualSpacing/>
        <w:jc w:val="center"/>
        <w:rPr>
          <w:rFonts w:ascii="Times New Roman" w:hAnsi="Times New Roman" w:cs="Times New Roman"/>
          <w:sz w:val="24"/>
          <w:szCs w:val="28"/>
        </w:rPr>
      </w:pPr>
      <w:r w:rsidRPr="0043288A">
        <w:rPr>
          <w:rFonts w:ascii="Times New Roman" w:hAnsi="Times New Roman" w:cs="Times New Roman"/>
          <w:sz w:val="24"/>
          <w:szCs w:val="28"/>
        </w:rPr>
        <w:t xml:space="preserve">Формат 60х90/16. Гарнитура </w:t>
      </w:r>
      <w:proofErr w:type="spellStart"/>
      <w:r w:rsidRPr="0043288A">
        <w:rPr>
          <w:rFonts w:ascii="Times New Roman" w:hAnsi="Times New Roman" w:cs="Times New Roman"/>
          <w:sz w:val="24"/>
          <w:szCs w:val="28"/>
        </w:rPr>
        <w:t>TimesNewRoman</w:t>
      </w:r>
      <w:proofErr w:type="spellEnd"/>
    </w:p>
    <w:p w14:paraId="6AC79B9C" w14:textId="2DA90FD4" w:rsidR="0043288A" w:rsidRPr="001052A3" w:rsidRDefault="007124A0" w:rsidP="0043288A">
      <w:pPr>
        <w:spacing w:line="240" w:lineRule="auto"/>
        <w:contextualSpacing/>
        <w:jc w:val="center"/>
        <w:rPr>
          <w:rFonts w:ascii="Times New Roman" w:hAnsi="Times New Roman" w:cs="Times New Roman"/>
          <w:sz w:val="24"/>
          <w:szCs w:val="28"/>
        </w:rPr>
      </w:pPr>
      <w:proofErr w:type="spellStart"/>
      <w:r>
        <w:rPr>
          <w:rFonts w:ascii="Times New Roman" w:hAnsi="Times New Roman" w:cs="Times New Roman"/>
          <w:sz w:val="24"/>
          <w:szCs w:val="28"/>
        </w:rPr>
        <w:t>Усл</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п.л</w:t>
      </w:r>
      <w:proofErr w:type="spellEnd"/>
      <w:r>
        <w:rPr>
          <w:rFonts w:ascii="Times New Roman" w:hAnsi="Times New Roman" w:cs="Times New Roman"/>
          <w:sz w:val="24"/>
          <w:szCs w:val="28"/>
        </w:rPr>
        <w:t xml:space="preserve">. </w:t>
      </w:r>
      <w:r w:rsidR="00E94835" w:rsidRPr="00E83A6C">
        <w:rPr>
          <w:rFonts w:ascii="Times New Roman" w:hAnsi="Times New Roman" w:cs="Times New Roman"/>
          <w:sz w:val="24"/>
          <w:szCs w:val="28"/>
        </w:rPr>
        <w:t>1</w:t>
      </w:r>
      <w:r>
        <w:rPr>
          <w:rFonts w:ascii="Times New Roman" w:hAnsi="Times New Roman" w:cs="Times New Roman"/>
          <w:sz w:val="24"/>
          <w:szCs w:val="28"/>
        </w:rPr>
        <w:t>,</w:t>
      </w:r>
      <w:r w:rsidR="00E94835" w:rsidRPr="00E83A6C">
        <w:rPr>
          <w:rFonts w:ascii="Times New Roman" w:hAnsi="Times New Roman" w:cs="Times New Roman"/>
          <w:sz w:val="24"/>
          <w:szCs w:val="28"/>
        </w:rPr>
        <w:t>4</w:t>
      </w:r>
      <w:r>
        <w:rPr>
          <w:rFonts w:ascii="Times New Roman" w:hAnsi="Times New Roman" w:cs="Times New Roman"/>
          <w:sz w:val="24"/>
          <w:szCs w:val="28"/>
        </w:rPr>
        <w:t>. Изд. № -</w:t>
      </w:r>
      <w:r w:rsidRPr="001052A3">
        <w:rPr>
          <w:rFonts w:ascii="Times New Roman" w:hAnsi="Times New Roman" w:cs="Times New Roman"/>
          <w:sz w:val="24"/>
          <w:szCs w:val="28"/>
        </w:rPr>
        <w:t>202</w:t>
      </w:r>
      <w:r w:rsidR="006744CC" w:rsidRPr="001052A3">
        <w:rPr>
          <w:rFonts w:ascii="Times New Roman" w:hAnsi="Times New Roman" w:cs="Times New Roman"/>
          <w:sz w:val="24"/>
          <w:szCs w:val="28"/>
        </w:rPr>
        <w:t>2</w:t>
      </w:r>
      <w:r w:rsidR="000435A0" w:rsidRPr="001052A3">
        <w:rPr>
          <w:rFonts w:ascii="Times New Roman" w:hAnsi="Times New Roman" w:cs="Times New Roman"/>
          <w:sz w:val="24"/>
          <w:szCs w:val="28"/>
        </w:rPr>
        <w:t xml:space="preserve">. </w:t>
      </w:r>
      <w:proofErr w:type="gramStart"/>
      <w:r w:rsidR="000435A0" w:rsidRPr="001052A3">
        <w:rPr>
          <w:rFonts w:ascii="Times New Roman" w:hAnsi="Times New Roman" w:cs="Times New Roman"/>
          <w:sz w:val="24"/>
          <w:szCs w:val="28"/>
        </w:rPr>
        <w:t>Тираж  экз.</w:t>
      </w:r>
      <w:proofErr w:type="gramEnd"/>
    </w:p>
    <w:p w14:paraId="355746EF" w14:textId="289A0AE4" w:rsidR="000435A0" w:rsidRPr="001052A3" w:rsidRDefault="000435A0" w:rsidP="0078317E">
      <w:pPr>
        <w:spacing w:line="240" w:lineRule="auto"/>
        <w:contextualSpacing/>
        <w:jc w:val="center"/>
        <w:rPr>
          <w:rFonts w:ascii="Times New Roman" w:hAnsi="Times New Roman" w:cs="Times New Roman"/>
          <w:sz w:val="24"/>
          <w:szCs w:val="28"/>
        </w:rPr>
      </w:pPr>
      <w:r w:rsidRPr="001052A3">
        <w:rPr>
          <w:rFonts w:ascii="Times New Roman" w:hAnsi="Times New Roman" w:cs="Times New Roman"/>
          <w:sz w:val="24"/>
          <w:szCs w:val="28"/>
        </w:rPr>
        <w:t>Заказ _________</w:t>
      </w:r>
    </w:p>
    <w:p w14:paraId="70491DD5" w14:textId="77777777" w:rsidR="0043288A" w:rsidRPr="001052A3" w:rsidRDefault="000435A0" w:rsidP="0043288A">
      <w:pPr>
        <w:spacing w:line="360" w:lineRule="auto"/>
        <w:contextualSpacing/>
        <w:jc w:val="center"/>
        <w:rPr>
          <w:rFonts w:ascii="Times New Roman" w:hAnsi="Times New Roman" w:cs="Times New Roman"/>
          <w:sz w:val="24"/>
          <w:szCs w:val="28"/>
        </w:rPr>
      </w:pPr>
      <w:r w:rsidRPr="001052A3">
        <w:rPr>
          <w:rFonts w:ascii="Times New Roman" w:hAnsi="Times New Roman" w:cs="Times New Roman"/>
          <w:sz w:val="24"/>
          <w:szCs w:val="28"/>
        </w:rPr>
        <w:t>Отпечатано в Финансовом университете</w:t>
      </w:r>
    </w:p>
    <w:p w14:paraId="400A5A82" w14:textId="6E196D9F" w:rsidR="0043288A" w:rsidRPr="001052A3" w:rsidRDefault="0043288A" w:rsidP="0043288A">
      <w:pPr>
        <w:spacing w:line="240" w:lineRule="auto"/>
        <w:ind w:left="4956"/>
        <w:contextualSpacing/>
        <w:rPr>
          <w:rFonts w:ascii="Times New Roman" w:hAnsi="Times New Roman" w:cs="Times New Roman"/>
          <w:sz w:val="24"/>
          <w:szCs w:val="28"/>
        </w:rPr>
      </w:pPr>
      <w:r w:rsidRPr="001052A3">
        <w:rPr>
          <w:rFonts w:ascii="Times New Roman" w:hAnsi="Times New Roman" w:cs="Times New Roman"/>
          <w:sz w:val="24"/>
          <w:szCs w:val="28"/>
        </w:rPr>
        <w:t>©</w:t>
      </w:r>
      <w:r w:rsidR="000435A0" w:rsidRPr="001052A3">
        <w:rPr>
          <w:rFonts w:ascii="Times New Roman" w:hAnsi="Times New Roman" w:cs="Times New Roman"/>
          <w:sz w:val="24"/>
          <w:szCs w:val="28"/>
        </w:rPr>
        <w:t xml:space="preserve"> </w:t>
      </w:r>
      <w:r w:rsidR="007124A0" w:rsidRPr="001052A3">
        <w:rPr>
          <w:rFonts w:ascii="Times New Roman" w:hAnsi="Times New Roman" w:cs="Times New Roman"/>
          <w:sz w:val="24"/>
          <w:szCs w:val="28"/>
        </w:rPr>
        <w:t>В.Ю. Барабанов, 202</w:t>
      </w:r>
      <w:r w:rsidR="006744CC" w:rsidRPr="001052A3">
        <w:rPr>
          <w:rFonts w:ascii="Times New Roman" w:hAnsi="Times New Roman" w:cs="Times New Roman"/>
          <w:sz w:val="24"/>
          <w:szCs w:val="28"/>
        </w:rPr>
        <w:t>2</w:t>
      </w:r>
    </w:p>
    <w:p w14:paraId="683EF6E1" w14:textId="74E8710C" w:rsidR="0043288A" w:rsidRDefault="0043288A" w:rsidP="0043288A">
      <w:pPr>
        <w:spacing w:line="240" w:lineRule="auto"/>
        <w:ind w:left="4956"/>
        <w:contextualSpacing/>
        <w:rPr>
          <w:rFonts w:ascii="Times New Roman" w:hAnsi="Times New Roman" w:cs="Times New Roman"/>
          <w:sz w:val="24"/>
          <w:szCs w:val="28"/>
        </w:rPr>
      </w:pPr>
      <w:r w:rsidRPr="001052A3">
        <w:rPr>
          <w:rFonts w:ascii="Times New Roman" w:hAnsi="Times New Roman" w:cs="Times New Roman"/>
          <w:sz w:val="24"/>
          <w:szCs w:val="28"/>
        </w:rPr>
        <w:t>©</w:t>
      </w:r>
      <w:r w:rsidR="007124A0" w:rsidRPr="001052A3">
        <w:rPr>
          <w:rFonts w:ascii="Times New Roman" w:hAnsi="Times New Roman" w:cs="Times New Roman"/>
          <w:sz w:val="24"/>
          <w:szCs w:val="28"/>
        </w:rPr>
        <w:t xml:space="preserve"> Финансовый университет, 202</w:t>
      </w:r>
      <w:r w:rsidR="006744CC" w:rsidRPr="001052A3">
        <w:rPr>
          <w:rFonts w:ascii="Times New Roman" w:hAnsi="Times New Roman" w:cs="Times New Roman"/>
          <w:sz w:val="24"/>
          <w:szCs w:val="28"/>
        </w:rPr>
        <w:t>2</w:t>
      </w:r>
    </w:p>
    <w:sdt>
      <w:sdtPr>
        <w:rPr>
          <w:rFonts w:asciiTheme="minorHAnsi" w:eastAsiaTheme="minorHAnsi" w:hAnsiTheme="minorHAnsi" w:cstheme="minorBidi"/>
          <w:color w:val="auto"/>
          <w:sz w:val="22"/>
          <w:szCs w:val="22"/>
          <w:lang w:eastAsia="en-US"/>
        </w:rPr>
        <w:id w:val="-1629242786"/>
        <w:docPartObj>
          <w:docPartGallery w:val="Table of Contents"/>
          <w:docPartUnique/>
        </w:docPartObj>
      </w:sdtPr>
      <w:sdtEndPr>
        <w:rPr>
          <w:bCs/>
        </w:rPr>
      </w:sdtEndPr>
      <w:sdtContent>
        <w:p w14:paraId="46CE4DD7" w14:textId="1A859541" w:rsidR="008177F6" w:rsidRDefault="008177F6" w:rsidP="00346D83">
          <w:pPr>
            <w:pStyle w:val="a8"/>
            <w:rPr>
              <w:rFonts w:ascii="Times New Roman" w:hAnsi="Times New Roman" w:cs="Times New Roman"/>
              <w:b/>
              <w:color w:val="000000" w:themeColor="text1"/>
              <w:sz w:val="28"/>
            </w:rPr>
          </w:pPr>
          <w:r w:rsidRPr="008177F6">
            <w:rPr>
              <w:rFonts w:ascii="Times New Roman" w:hAnsi="Times New Roman" w:cs="Times New Roman"/>
              <w:b/>
              <w:color w:val="000000" w:themeColor="text1"/>
              <w:sz w:val="28"/>
            </w:rPr>
            <w:t>Содержание</w:t>
          </w:r>
        </w:p>
        <w:p w14:paraId="11BB8EDF" w14:textId="77777777" w:rsidR="002C1EE4" w:rsidRPr="003C4AB9" w:rsidRDefault="002C1EE4" w:rsidP="002C1EE4">
          <w:pPr>
            <w:rPr>
              <w:lang w:eastAsia="ru-RU"/>
            </w:rPr>
          </w:pPr>
        </w:p>
        <w:p w14:paraId="050FD93B" w14:textId="70F59DCC" w:rsidR="00AC4D7D" w:rsidRPr="00AC4D7D" w:rsidRDefault="0043288A">
          <w:pPr>
            <w:pStyle w:val="11"/>
            <w:tabs>
              <w:tab w:val="right" w:leader="dot" w:pos="9345"/>
            </w:tabs>
            <w:rPr>
              <w:rFonts w:ascii="Times New Roman" w:eastAsiaTheme="minorEastAsia" w:hAnsi="Times New Roman" w:cs="Times New Roman"/>
              <w:noProof/>
              <w:sz w:val="24"/>
              <w:szCs w:val="24"/>
              <w:lang w:eastAsia="ru-RU"/>
            </w:rPr>
          </w:pPr>
          <w:r w:rsidRPr="003C4AB9">
            <w:fldChar w:fldCharType="begin"/>
          </w:r>
          <w:r w:rsidRPr="003C4AB9">
            <w:instrText xml:space="preserve"> TOC \o "1-3" \h \z \u </w:instrText>
          </w:r>
          <w:r w:rsidRPr="003C4AB9">
            <w:fldChar w:fldCharType="separate"/>
          </w:r>
          <w:hyperlink w:anchor="_Toc124281592" w:history="1">
            <w:r w:rsidR="00AC4D7D" w:rsidRPr="00AC4D7D">
              <w:rPr>
                <w:rStyle w:val="a9"/>
                <w:rFonts w:ascii="Times New Roman" w:hAnsi="Times New Roman" w:cs="Times New Roman"/>
                <w:noProof/>
                <w:sz w:val="24"/>
                <w:szCs w:val="24"/>
              </w:rPr>
              <w:t>1. Наименование дисциплины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_Toc124281592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3</w:t>
            </w:r>
            <w:r w:rsidR="00AC4D7D" w:rsidRPr="00AC4D7D">
              <w:rPr>
                <w:rFonts w:ascii="Times New Roman" w:hAnsi="Times New Roman" w:cs="Times New Roman"/>
                <w:noProof/>
                <w:webHidden/>
                <w:sz w:val="24"/>
                <w:szCs w:val="24"/>
              </w:rPr>
              <w:fldChar w:fldCharType="end"/>
            </w:r>
          </w:hyperlink>
        </w:p>
        <w:p w14:paraId="4C0D6D19" w14:textId="140D17BB"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593" w:history="1">
            <w:r w:rsidR="00AC4D7D" w:rsidRPr="00AC4D7D">
              <w:rPr>
                <w:rStyle w:val="a9"/>
                <w:rFonts w:ascii="Times New Roman" w:hAnsi="Times New Roman" w:cs="Times New Roman"/>
                <w:noProof/>
                <w:sz w:val="24"/>
                <w:szCs w:val="24"/>
              </w:rPr>
              <w:t>2. Перечень планируемых результатов обучения по дисциплине, соотнесенных с планируемыми результатами освоения образовательной программы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_Toc124281593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3</w:t>
            </w:r>
            <w:r w:rsidR="00AC4D7D" w:rsidRPr="00AC4D7D">
              <w:rPr>
                <w:rFonts w:ascii="Times New Roman" w:hAnsi="Times New Roman" w:cs="Times New Roman"/>
                <w:noProof/>
                <w:webHidden/>
                <w:sz w:val="24"/>
                <w:szCs w:val="24"/>
              </w:rPr>
              <w:fldChar w:fldCharType="end"/>
            </w:r>
          </w:hyperlink>
        </w:p>
        <w:p w14:paraId="3A1F288E" w14:textId="258069C9"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594" w:history="1">
            <w:r w:rsidR="00AC4D7D" w:rsidRPr="00AC4D7D">
              <w:rPr>
                <w:rStyle w:val="a9"/>
                <w:rFonts w:ascii="Times New Roman" w:hAnsi="Times New Roman" w:cs="Times New Roman"/>
                <w:noProof/>
                <w:sz w:val="24"/>
                <w:szCs w:val="24"/>
              </w:rPr>
              <w:t>3. Место дисциплины в структуре образовательной программы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_Toc124281594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4</w:t>
            </w:r>
            <w:r w:rsidR="00AC4D7D" w:rsidRPr="00AC4D7D">
              <w:rPr>
                <w:rFonts w:ascii="Times New Roman" w:hAnsi="Times New Roman" w:cs="Times New Roman"/>
                <w:noProof/>
                <w:webHidden/>
                <w:sz w:val="24"/>
                <w:szCs w:val="24"/>
              </w:rPr>
              <w:fldChar w:fldCharType="end"/>
            </w:r>
          </w:hyperlink>
        </w:p>
        <w:p w14:paraId="5863AC92" w14:textId="7F94E4E3"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595" w:history="1">
            <w:r w:rsidR="00AC4D7D" w:rsidRPr="00AC4D7D">
              <w:rPr>
                <w:rStyle w:val="a9"/>
                <w:rFonts w:ascii="Times New Roman" w:hAnsi="Times New Roman" w:cs="Times New Roman"/>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_Toc124281595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4</w:t>
            </w:r>
            <w:r w:rsidR="00AC4D7D" w:rsidRPr="00AC4D7D">
              <w:rPr>
                <w:rFonts w:ascii="Times New Roman" w:hAnsi="Times New Roman" w:cs="Times New Roman"/>
                <w:noProof/>
                <w:webHidden/>
                <w:sz w:val="24"/>
                <w:szCs w:val="24"/>
              </w:rPr>
              <w:fldChar w:fldCharType="end"/>
            </w:r>
          </w:hyperlink>
        </w:p>
        <w:p w14:paraId="02E046D8" w14:textId="16833071"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596" w:history="1">
            <w:r w:rsidR="00AC4D7D" w:rsidRPr="00AC4D7D">
              <w:rPr>
                <w:rStyle w:val="a9"/>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_Toc124281596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4</w:t>
            </w:r>
            <w:r w:rsidR="00AC4D7D" w:rsidRPr="00AC4D7D">
              <w:rPr>
                <w:rFonts w:ascii="Times New Roman" w:hAnsi="Times New Roman" w:cs="Times New Roman"/>
                <w:noProof/>
                <w:webHidden/>
                <w:sz w:val="24"/>
                <w:szCs w:val="24"/>
              </w:rPr>
              <w:fldChar w:fldCharType="end"/>
            </w:r>
          </w:hyperlink>
        </w:p>
        <w:p w14:paraId="710A6BDC" w14:textId="3B3B7708"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597" w:history="1">
            <w:r w:rsidR="00AC4D7D" w:rsidRPr="00AC4D7D">
              <w:rPr>
                <w:rStyle w:val="a9"/>
                <w:rFonts w:ascii="Times New Roman" w:hAnsi="Times New Roman" w:cs="Times New Roman"/>
                <w:noProof/>
                <w:sz w:val="24"/>
                <w:szCs w:val="24"/>
              </w:rPr>
              <w:t>5.1 Содержание дисциплины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_Toc124281597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4</w:t>
            </w:r>
            <w:r w:rsidR="00AC4D7D" w:rsidRPr="00AC4D7D">
              <w:rPr>
                <w:rFonts w:ascii="Times New Roman" w:hAnsi="Times New Roman" w:cs="Times New Roman"/>
                <w:noProof/>
                <w:webHidden/>
                <w:sz w:val="24"/>
                <w:szCs w:val="24"/>
              </w:rPr>
              <w:fldChar w:fldCharType="end"/>
            </w:r>
          </w:hyperlink>
        </w:p>
        <w:p w14:paraId="37D8DB40" w14:textId="413C7FA7"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598" w:history="1">
            <w:r w:rsidR="00AC4D7D" w:rsidRPr="00AC4D7D">
              <w:rPr>
                <w:rStyle w:val="a9"/>
                <w:rFonts w:ascii="Times New Roman" w:hAnsi="Times New Roman" w:cs="Times New Roman"/>
                <w:noProof/>
                <w:sz w:val="24"/>
                <w:szCs w:val="24"/>
              </w:rPr>
              <w:t>5.2. Учебно-тематический план</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_Toc124281598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6</w:t>
            </w:r>
            <w:r w:rsidR="00AC4D7D" w:rsidRPr="00AC4D7D">
              <w:rPr>
                <w:rFonts w:ascii="Times New Roman" w:hAnsi="Times New Roman" w:cs="Times New Roman"/>
                <w:noProof/>
                <w:webHidden/>
                <w:sz w:val="24"/>
                <w:szCs w:val="24"/>
              </w:rPr>
              <w:fldChar w:fldCharType="end"/>
            </w:r>
          </w:hyperlink>
        </w:p>
        <w:p w14:paraId="155FE844" w14:textId="747BE064"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599" w:history="1">
            <w:r w:rsidR="00AC4D7D" w:rsidRPr="00AC4D7D">
              <w:rPr>
                <w:rStyle w:val="a9"/>
                <w:rFonts w:ascii="Times New Roman" w:hAnsi="Times New Roman" w:cs="Times New Roman"/>
                <w:noProof/>
                <w:sz w:val="24"/>
                <w:szCs w:val="24"/>
              </w:rPr>
              <w:t>5.3 Содержание семинарских занятий</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_Toc124281599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6</w:t>
            </w:r>
            <w:r w:rsidR="00AC4D7D" w:rsidRPr="00AC4D7D">
              <w:rPr>
                <w:rFonts w:ascii="Times New Roman" w:hAnsi="Times New Roman" w:cs="Times New Roman"/>
                <w:noProof/>
                <w:webHidden/>
                <w:sz w:val="24"/>
                <w:szCs w:val="24"/>
              </w:rPr>
              <w:fldChar w:fldCharType="end"/>
            </w:r>
          </w:hyperlink>
        </w:p>
        <w:p w14:paraId="1B5E2D28" w14:textId="3C3220BF"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00" w:history="1">
            <w:r w:rsidR="00AC4D7D" w:rsidRPr="00AC4D7D">
              <w:rPr>
                <w:rStyle w:val="a9"/>
                <w:rFonts w:ascii="Times New Roman" w:hAnsi="Times New Roman" w:cs="Times New Roman"/>
                <w:noProof/>
                <w:sz w:val="24"/>
                <w:szCs w:val="24"/>
              </w:rPr>
              <w:t xml:space="preserve">6. </w:t>
            </w:r>
            <w:r w:rsidR="00AC4D7D" w:rsidRPr="00AC4D7D">
              <w:rPr>
                <w:rStyle w:val="a9"/>
                <w:rFonts w:ascii="Times New Roman" w:hAnsi="Times New Roman" w:cs="Times New Roman"/>
                <w:noProof/>
                <w:sz w:val="24"/>
                <w:szCs w:val="24"/>
                <w:lang w:eastAsia="ru-RU"/>
              </w:rPr>
              <w:t>Перечень учебно-методического обеспечения</w:t>
            </w:r>
            <w:r w:rsidR="00AC4D7D" w:rsidRPr="00AC4D7D">
              <w:rPr>
                <w:rStyle w:val="a9"/>
                <w:rFonts w:ascii="Times New Roman" w:hAnsi="Times New Roman" w:cs="Times New Roman"/>
                <w:noProof/>
                <w:sz w:val="24"/>
                <w:szCs w:val="24"/>
              </w:rPr>
              <w:t xml:space="preserve"> для самостоятельной работы обучающихся по дисциплине</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_Toc124281600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8</w:t>
            </w:r>
            <w:r w:rsidR="00AC4D7D" w:rsidRPr="00AC4D7D">
              <w:rPr>
                <w:rFonts w:ascii="Times New Roman" w:hAnsi="Times New Roman" w:cs="Times New Roman"/>
                <w:noProof/>
                <w:webHidden/>
                <w:sz w:val="24"/>
                <w:szCs w:val="24"/>
              </w:rPr>
              <w:fldChar w:fldCharType="end"/>
            </w:r>
          </w:hyperlink>
        </w:p>
        <w:p w14:paraId="06F710B5" w14:textId="25A68A7B"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01" w:history="1">
            <w:r w:rsidR="00AC4D7D" w:rsidRPr="00AC4D7D">
              <w:rPr>
                <w:rStyle w:val="a9"/>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_Toc124281601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8</w:t>
            </w:r>
            <w:r w:rsidR="00AC4D7D" w:rsidRPr="00AC4D7D">
              <w:rPr>
                <w:rFonts w:ascii="Times New Roman" w:hAnsi="Times New Roman" w:cs="Times New Roman"/>
                <w:noProof/>
                <w:webHidden/>
                <w:sz w:val="24"/>
                <w:szCs w:val="24"/>
              </w:rPr>
              <w:fldChar w:fldCharType="end"/>
            </w:r>
          </w:hyperlink>
        </w:p>
        <w:p w14:paraId="4F489392" w14:textId="1A0B0A59" w:rsidR="00AC4D7D" w:rsidRPr="00AC4D7D" w:rsidRDefault="00DD1320" w:rsidP="00AC4D7D">
          <w:pPr>
            <w:pStyle w:val="21"/>
            <w:tabs>
              <w:tab w:val="right" w:leader="dot" w:pos="9345"/>
            </w:tabs>
            <w:ind w:left="0"/>
            <w:rPr>
              <w:rFonts w:ascii="Times New Roman" w:eastAsiaTheme="minorEastAsia" w:hAnsi="Times New Roman" w:cs="Times New Roman"/>
              <w:noProof/>
              <w:sz w:val="24"/>
              <w:szCs w:val="24"/>
              <w:lang w:eastAsia="ru-RU"/>
            </w:rPr>
          </w:pPr>
          <w:hyperlink w:anchor="_Toc124281602" w:history="1">
            <w:r w:rsidR="00AC4D7D" w:rsidRPr="00AC4D7D">
              <w:rPr>
                <w:rStyle w:val="a9"/>
                <w:rFonts w:ascii="Times New Roman" w:hAnsi="Times New Roman" w:cs="Times New Roman"/>
                <w:noProof/>
                <w:sz w:val="24"/>
                <w:szCs w:val="24"/>
              </w:rPr>
              <w:t>6.2 Методическое обеспечение для аудиторной и внеаудиторной самостоятельной работы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_Toc124281602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9</w:t>
            </w:r>
            <w:r w:rsidR="00AC4D7D" w:rsidRPr="00AC4D7D">
              <w:rPr>
                <w:rFonts w:ascii="Times New Roman" w:hAnsi="Times New Roman" w:cs="Times New Roman"/>
                <w:noProof/>
                <w:webHidden/>
                <w:sz w:val="24"/>
                <w:szCs w:val="24"/>
              </w:rPr>
              <w:fldChar w:fldCharType="end"/>
            </w:r>
          </w:hyperlink>
        </w:p>
        <w:p w14:paraId="2E521B23" w14:textId="578ED3E6"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03" w:history="1">
            <w:r w:rsidR="00AC4D7D" w:rsidRPr="00AC4D7D">
              <w:rPr>
                <w:rStyle w:val="a9"/>
                <w:rFonts w:ascii="Times New Roman" w:hAnsi="Times New Roman" w:cs="Times New Roman"/>
                <w:noProof/>
                <w:sz w:val="24"/>
                <w:szCs w:val="24"/>
              </w:rPr>
              <w:t>6.3 Методические материалы, определяющие процедуры оценки знаний и навыков</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_Toc124281603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11</w:t>
            </w:r>
            <w:r w:rsidR="00AC4D7D" w:rsidRPr="00AC4D7D">
              <w:rPr>
                <w:rFonts w:ascii="Times New Roman" w:hAnsi="Times New Roman" w:cs="Times New Roman"/>
                <w:noProof/>
                <w:webHidden/>
                <w:sz w:val="24"/>
                <w:szCs w:val="24"/>
              </w:rPr>
              <w:fldChar w:fldCharType="end"/>
            </w:r>
          </w:hyperlink>
        </w:p>
        <w:p w14:paraId="1EE7D20D" w14:textId="409A3D8B" w:rsidR="00AC4D7D" w:rsidRPr="00AC4D7D" w:rsidRDefault="00DD1320">
          <w:pPr>
            <w:pStyle w:val="11"/>
            <w:tabs>
              <w:tab w:val="left" w:pos="440"/>
              <w:tab w:val="right" w:leader="dot" w:pos="9345"/>
            </w:tabs>
            <w:rPr>
              <w:rFonts w:ascii="Times New Roman" w:eastAsiaTheme="minorEastAsia" w:hAnsi="Times New Roman" w:cs="Times New Roman"/>
              <w:noProof/>
              <w:sz w:val="24"/>
              <w:szCs w:val="24"/>
              <w:lang w:eastAsia="ru-RU"/>
            </w:rPr>
          </w:pPr>
          <w:hyperlink w:anchor="_Toc124281604" w:history="1">
            <w:r w:rsidR="00AC4D7D" w:rsidRPr="00AC4D7D">
              <w:rPr>
                <w:rStyle w:val="a9"/>
                <w:rFonts w:ascii="Times New Roman" w:eastAsia="Times New Roman" w:hAnsi="Times New Roman" w:cs="Times New Roman"/>
                <w:noProof/>
                <w:sz w:val="24"/>
                <w:szCs w:val="24"/>
              </w:rPr>
              <w:t>7.</w:t>
            </w:r>
            <w:r w:rsidR="00AC4D7D" w:rsidRPr="00AC4D7D">
              <w:rPr>
                <w:rFonts w:ascii="Times New Roman" w:eastAsiaTheme="minorEastAsia" w:hAnsi="Times New Roman" w:cs="Times New Roman"/>
                <w:noProof/>
                <w:sz w:val="24"/>
                <w:szCs w:val="24"/>
                <w:lang w:eastAsia="ru-RU"/>
              </w:rPr>
              <w:tab/>
            </w:r>
            <w:r w:rsidR="00AC4D7D" w:rsidRPr="00AC4D7D">
              <w:rPr>
                <w:rStyle w:val="a9"/>
                <w:rFonts w:ascii="Times New Roman" w:eastAsia="Times New Roman" w:hAnsi="Times New Roman" w:cs="Times New Roman"/>
                <w:noProof/>
                <w:sz w:val="24"/>
                <w:szCs w:val="24"/>
              </w:rPr>
              <w:t>Фонд оценочных средств для проведения промежуточной аттестации обучающихся по дисциплине.</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_Toc124281604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11</w:t>
            </w:r>
            <w:r w:rsidR="00AC4D7D" w:rsidRPr="00AC4D7D">
              <w:rPr>
                <w:rFonts w:ascii="Times New Roman" w:hAnsi="Times New Roman" w:cs="Times New Roman"/>
                <w:noProof/>
                <w:webHidden/>
                <w:sz w:val="24"/>
                <w:szCs w:val="24"/>
              </w:rPr>
              <w:fldChar w:fldCharType="end"/>
            </w:r>
          </w:hyperlink>
        </w:p>
        <w:p w14:paraId="3E720960" w14:textId="1B39EA4E"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05" w:history="1">
            <w:r w:rsidR="00AC4D7D" w:rsidRPr="00AC4D7D">
              <w:rPr>
                <w:rStyle w:val="a9"/>
                <w:rFonts w:ascii="Times New Roman" w:eastAsia="Times New Roman" w:hAnsi="Times New Roman" w:cs="Times New Roman"/>
                <w:noProof/>
                <w:sz w:val="24"/>
                <w:szCs w:val="24"/>
              </w:rPr>
              <w:t>Типовые контрольные задания или иные материалы, необходимые для оценки знаний, умений, владений.</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_Toc124281605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11</w:t>
            </w:r>
            <w:r w:rsidR="00AC4D7D" w:rsidRPr="00AC4D7D">
              <w:rPr>
                <w:rFonts w:ascii="Times New Roman" w:hAnsi="Times New Roman" w:cs="Times New Roman"/>
                <w:noProof/>
                <w:webHidden/>
                <w:sz w:val="24"/>
                <w:szCs w:val="24"/>
              </w:rPr>
              <w:fldChar w:fldCharType="end"/>
            </w:r>
          </w:hyperlink>
        </w:p>
        <w:p w14:paraId="37DE7ABF" w14:textId="2A8C1790" w:rsidR="00AC4D7D" w:rsidRPr="00AC4D7D" w:rsidRDefault="00DD1320">
          <w:pPr>
            <w:pStyle w:val="11"/>
            <w:tabs>
              <w:tab w:val="left" w:pos="440"/>
              <w:tab w:val="right" w:leader="dot" w:pos="9345"/>
            </w:tabs>
            <w:rPr>
              <w:rFonts w:ascii="Times New Roman" w:eastAsiaTheme="minorEastAsia" w:hAnsi="Times New Roman" w:cs="Times New Roman"/>
              <w:noProof/>
              <w:sz w:val="24"/>
              <w:szCs w:val="24"/>
              <w:lang w:eastAsia="ru-RU"/>
            </w:rPr>
          </w:pPr>
          <w:hyperlink w:anchor="_Toc124281606" w:history="1">
            <w:r w:rsidR="00AC4D7D" w:rsidRPr="00AC4D7D">
              <w:rPr>
                <w:rStyle w:val="a9"/>
                <w:rFonts w:ascii="Times New Roman" w:hAnsi="Times New Roman" w:cs="Times New Roman"/>
                <w:noProof/>
                <w:sz w:val="24"/>
                <w:szCs w:val="24"/>
              </w:rPr>
              <w:t>8.</w:t>
            </w:r>
            <w:r w:rsidR="00AC4D7D" w:rsidRPr="00AC4D7D">
              <w:rPr>
                <w:rFonts w:ascii="Times New Roman" w:eastAsiaTheme="minorEastAsia" w:hAnsi="Times New Roman" w:cs="Times New Roman"/>
                <w:noProof/>
                <w:sz w:val="24"/>
                <w:szCs w:val="24"/>
                <w:lang w:eastAsia="ru-RU"/>
              </w:rPr>
              <w:tab/>
            </w:r>
            <w:r w:rsidR="00AC4D7D" w:rsidRPr="00AC4D7D">
              <w:rPr>
                <w:rStyle w:val="a9"/>
                <w:rFonts w:ascii="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_Toc124281606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14</w:t>
            </w:r>
            <w:r w:rsidR="00AC4D7D" w:rsidRPr="00AC4D7D">
              <w:rPr>
                <w:rFonts w:ascii="Times New Roman" w:hAnsi="Times New Roman" w:cs="Times New Roman"/>
                <w:noProof/>
                <w:webHidden/>
                <w:sz w:val="24"/>
                <w:szCs w:val="24"/>
              </w:rPr>
              <w:fldChar w:fldCharType="end"/>
            </w:r>
          </w:hyperlink>
        </w:p>
        <w:p w14:paraId="6D17C72D" w14:textId="23C73E3D"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07" w:history="1">
            <w:r w:rsidR="00AC4D7D" w:rsidRPr="00AC4D7D">
              <w:rPr>
                <w:rStyle w:val="a9"/>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_Toc124281607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16</w:t>
            </w:r>
            <w:r w:rsidR="00AC4D7D" w:rsidRPr="00AC4D7D">
              <w:rPr>
                <w:rFonts w:ascii="Times New Roman" w:hAnsi="Times New Roman" w:cs="Times New Roman"/>
                <w:noProof/>
                <w:webHidden/>
                <w:sz w:val="24"/>
                <w:szCs w:val="24"/>
              </w:rPr>
              <w:fldChar w:fldCharType="end"/>
            </w:r>
          </w:hyperlink>
        </w:p>
        <w:p w14:paraId="444108BA" w14:textId="24EA7593" w:rsidR="00AC4D7D" w:rsidRPr="00AC4D7D" w:rsidRDefault="00DD1320">
          <w:pPr>
            <w:pStyle w:val="11"/>
            <w:tabs>
              <w:tab w:val="left" w:pos="660"/>
              <w:tab w:val="right" w:leader="dot" w:pos="9345"/>
            </w:tabs>
            <w:rPr>
              <w:rFonts w:ascii="Times New Roman" w:eastAsiaTheme="minorEastAsia" w:hAnsi="Times New Roman" w:cs="Times New Roman"/>
              <w:noProof/>
              <w:sz w:val="24"/>
              <w:szCs w:val="24"/>
              <w:lang w:eastAsia="ru-RU"/>
            </w:rPr>
          </w:pPr>
          <w:hyperlink w:anchor="_Toc124281608" w:history="1">
            <w:r w:rsidR="00AC4D7D" w:rsidRPr="00AC4D7D">
              <w:rPr>
                <w:rStyle w:val="a9"/>
                <w:rFonts w:ascii="Times New Roman" w:hAnsi="Times New Roman" w:cs="Times New Roman"/>
                <w:noProof/>
                <w:sz w:val="24"/>
                <w:szCs w:val="24"/>
              </w:rPr>
              <w:t>10.</w:t>
            </w:r>
            <w:r w:rsidR="00AC4D7D" w:rsidRPr="00AC4D7D">
              <w:rPr>
                <w:rFonts w:ascii="Times New Roman" w:eastAsiaTheme="minorEastAsia" w:hAnsi="Times New Roman" w:cs="Times New Roman"/>
                <w:noProof/>
                <w:sz w:val="24"/>
                <w:szCs w:val="24"/>
                <w:lang w:eastAsia="ru-RU"/>
              </w:rPr>
              <w:tab/>
            </w:r>
            <w:r w:rsidR="00AC4D7D" w:rsidRPr="00AC4D7D">
              <w:rPr>
                <w:rStyle w:val="a9"/>
                <w:rFonts w:ascii="Times New Roman" w:hAnsi="Times New Roman" w:cs="Times New Roman"/>
                <w:noProof/>
                <w:sz w:val="24"/>
                <w:szCs w:val="24"/>
              </w:rPr>
              <w:t>Методические указания для обучающихся по освоению дисциплины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_Toc124281608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17</w:t>
            </w:r>
            <w:r w:rsidR="00AC4D7D" w:rsidRPr="00AC4D7D">
              <w:rPr>
                <w:rFonts w:ascii="Times New Roman" w:hAnsi="Times New Roman" w:cs="Times New Roman"/>
                <w:noProof/>
                <w:webHidden/>
                <w:sz w:val="24"/>
                <w:szCs w:val="24"/>
              </w:rPr>
              <w:fldChar w:fldCharType="end"/>
            </w:r>
          </w:hyperlink>
        </w:p>
        <w:p w14:paraId="364C4564" w14:textId="7F6864B1" w:rsidR="00AC4D7D" w:rsidRPr="00AC4D7D" w:rsidRDefault="00DD1320">
          <w:pPr>
            <w:pStyle w:val="11"/>
            <w:tabs>
              <w:tab w:val="left" w:pos="660"/>
              <w:tab w:val="right" w:leader="dot" w:pos="9345"/>
            </w:tabs>
            <w:rPr>
              <w:rFonts w:ascii="Times New Roman" w:eastAsiaTheme="minorEastAsia" w:hAnsi="Times New Roman" w:cs="Times New Roman"/>
              <w:noProof/>
              <w:sz w:val="24"/>
              <w:szCs w:val="24"/>
              <w:lang w:eastAsia="ru-RU"/>
            </w:rPr>
          </w:pPr>
          <w:hyperlink w:anchor="_Toc124281614" w:history="1">
            <w:r w:rsidR="00AC4D7D" w:rsidRPr="00AC4D7D">
              <w:rPr>
                <w:rStyle w:val="a9"/>
                <w:rFonts w:ascii="Times New Roman" w:hAnsi="Times New Roman" w:cs="Times New Roman"/>
                <w:noProof/>
                <w:sz w:val="24"/>
                <w:szCs w:val="24"/>
              </w:rPr>
              <w:t>11.</w:t>
            </w:r>
            <w:r w:rsidR="00AC4D7D" w:rsidRPr="00AC4D7D">
              <w:rPr>
                <w:rFonts w:ascii="Times New Roman" w:eastAsiaTheme="minorEastAsia" w:hAnsi="Times New Roman" w:cs="Times New Roman"/>
                <w:noProof/>
                <w:sz w:val="24"/>
                <w:szCs w:val="24"/>
                <w:lang w:eastAsia="ru-RU"/>
              </w:rPr>
              <w:tab/>
            </w:r>
            <w:r w:rsidR="00AC4D7D" w:rsidRPr="00AC4D7D">
              <w:rPr>
                <w:rStyle w:val="a9"/>
                <w:rFonts w:ascii="Times New Roman" w:hAnsi="Times New Roman" w:cs="Times New Roman"/>
                <w:noProof/>
                <w:sz w:val="24"/>
                <w:szCs w:val="24"/>
              </w:rPr>
              <w:t>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_Toc124281614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21</w:t>
            </w:r>
            <w:r w:rsidR="00AC4D7D" w:rsidRPr="00AC4D7D">
              <w:rPr>
                <w:rFonts w:ascii="Times New Roman" w:hAnsi="Times New Roman" w:cs="Times New Roman"/>
                <w:noProof/>
                <w:webHidden/>
                <w:sz w:val="24"/>
                <w:szCs w:val="24"/>
              </w:rPr>
              <w:fldChar w:fldCharType="end"/>
            </w:r>
          </w:hyperlink>
        </w:p>
        <w:p w14:paraId="270EEAC4" w14:textId="4A387BD2"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615" w:history="1">
            <w:r w:rsidR="00AC4D7D" w:rsidRPr="00AC4D7D">
              <w:rPr>
                <w:rStyle w:val="a9"/>
                <w:rFonts w:ascii="Times New Roman" w:hAnsi="Times New Roman" w:cs="Times New Roman"/>
                <w:noProof/>
                <w:sz w:val="24"/>
                <w:szCs w:val="24"/>
              </w:rPr>
              <w:t>11.1. Набор лицензионного компьютерного программного обеспечения:</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_Toc124281615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21</w:t>
            </w:r>
            <w:r w:rsidR="00AC4D7D" w:rsidRPr="00AC4D7D">
              <w:rPr>
                <w:rFonts w:ascii="Times New Roman" w:hAnsi="Times New Roman" w:cs="Times New Roman"/>
                <w:noProof/>
                <w:webHidden/>
                <w:sz w:val="24"/>
                <w:szCs w:val="24"/>
              </w:rPr>
              <w:fldChar w:fldCharType="end"/>
            </w:r>
          </w:hyperlink>
        </w:p>
        <w:p w14:paraId="68D1612C" w14:textId="5E4711BB"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618" w:history="1">
            <w:r w:rsidR="00AC4D7D" w:rsidRPr="00AC4D7D">
              <w:rPr>
                <w:rStyle w:val="a9"/>
                <w:rFonts w:ascii="Times New Roman" w:hAnsi="Times New Roman" w:cs="Times New Roman"/>
                <w:noProof/>
                <w:sz w:val="24"/>
                <w:szCs w:val="24"/>
              </w:rPr>
              <w:t>11.2. Современные профессиональные базы данных и информационные системы.</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_Toc124281618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21</w:t>
            </w:r>
            <w:r w:rsidR="00AC4D7D" w:rsidRPr="00AC4D7D">
              <w:rPr>
                <w:rFonts w:ascii="Times New Roman" w:hAnsi="Times New Roman" w:cs="Times New Roman"/>
                <w:noProof/>
                <w:webHidden/>
                <w:sz w:val="24"/>
                <w:szCs w:val="24"/>
              </w:rPr>
              <w:fldChar w:fldCharType="end"/>
            </w:r>
          </w:hyperlink>
        </w:p>
        <w:p w14:paraId="4389CE98" w14:textId="7C09B178" w:rsidR="00AC4D7D" w:rsidRPr="00AC4D7D" w:rsidRDefault="00DD1320">
          <w:pPr>
            <w:pStyle w:val="21"/>
            <w:tabs>
              <w:tab w:val="right" w:leader="dot" w:pos="9345"/>
            </w:tabs>
            <w:rPr>
              <w:rFonts w:ascii="Times New Roman" w:eastAsiaTheme="minorEastAsia" w:hAnsi="Times New Roman" w:cs="Times New Roman"/>
              <w:noProof/>
              <w:sz w:val="24"/>
              <w:szCs w:val="24"/>
              <w:lang w:eastAsia="ru-RU"/>
            </w:rPr>
          </w:pPr>
          <w:hyperlink w:anchor="_Toc124281619" w:history="1">
            <w:r w:rsidR="00AC4D7D" w:rsidRPr="00AC4D7D">
              <w:rPr>
                <w:rStyle w:val="a9"/>
                <w:rFonts w:ascii="Times New Roman" w:hAnsi="Times New Roman" w:cs="Times New Roman"/>
                <w:noProof/>
                <w:sz w:val="24"/>
                <w:szCs w:val="24"/>
              </w:rPr>
              <w:t>11.3. Сертифицированные программные средства защиты информации</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_Toc124281619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2</w:t>
            </w:r>
            <w:r w:rsidR="004350F1">
              <w:rPr>
                <w:rFonts w:ascii="Times New Roman" w:hAnsi="Times New Roman" w:cs="Times New Roman"/>
                <w:noProof/>
                <w:webHidden/>
                <w:sz w:val="24"/>
                <w:szCs w:val="24"/>
              </w:rPr>
              <w:t>2</w:t>
            </w:r>
            <w:r w:rsidR="00AC4D7D" w:rsidRPr="00AC4D7D">
              <w:rPr>
                <w:rFonts w:ascii="Times New Roman" w:hAnsi="Times New Roman" w:cs="Times New Roman"/>
                <w:noProof/>
                <w:webHidden/>
                <w:sz w:val="24"/>
                <w:szCs w:val="24"/>
              </w:rPr>
              <w:fldChar w:fldCharType="end"/>
            </w:r>
          </w:hyperlink>
        </w:p>
        <w:p w14:paraId="18C76F7E" w14:textId="1A9BC93B" w:rsidR="00AC4D7D" w:rsidRPr="00AC4D7D" w:rsidRDefault="00DD1320">
          <w:pPr>
            <w:pStyle w:val="11"/>
            <w:tabs>
              <w:tab w:val="right" w:leader="dot" w:pos="9345"/>
            </w:tabs>
            <w:rPr>
              <w:rFonts w:ascii="Times New Roman" w:eastAsiaTheme="minorEastAsia" w:hAnsi="Times New Roman" w:cs="Times New Roman"/>
              <w:noProof/>
              <w:sz w:val="24"/>
              <w:szCs w:val="24"/>
              <w:lang w:eastAsia="ru-RU"/>
            </w:rPr>
          </w:pPr>
          <w:hyperlink w:anchor="_Toc124281620" w:history="1">
            <w:r w:rsidR="00AC4D7D" w:rsidRPr="00AC4D7D">
              <w:rPr>
                <w:rStyle w:val="a9"/>
                <w:rFonts w:ascii="Times New Roman" w:hAnsi="Times New Roman" w:cs="Times New Roman"/>
                <w:noProof/>
                <w:sz w:val="24"/>
                <w:szCs w:val="24"/>
              </w:rPr>
              <w:t xml:space="preserve">12. </w:t>
            </w:r>
            <w:r w:rsidR="00AC4D7D" w:rsidRPr="00AC4D7D">
              <w:rPr>
                <w:rStyle w:val="a9"/>
                <w:rFonts w:ascii="Times New Roman" w:eastAsia="Calibri" w:hAnsi="Times New Roman" w:cs="Times New Roman"/>
                <w:noProof/>
                <w:sz w:val="24"/>
                <w:szCs w:val="24"/>
              </w:rPr>
              <w:t>Описание материально-технической базы, необходимой для осуществления образовательного процесса по дисциплине</w:t>
            </w:r>
            <w:r w:rsidR="00AC4D7D" w:rsidRPr="00AC4D7D">
              <w:rPr>
                <w:rFonts w:ascii="Times New Roman" w:hAnsi="Times New Roman" w:cs="Times New Roman"/>
                <w:noProof/>
                <w:webHidden/>
                <w:sz w:val="24"/>
                <w:szCs w:val="24"/>
              </w:rPr>
              <w:tab/>
            </w:r>
            <w:r w:rsidR="00AC4D7D" w:rsidRPr="00AC4D7D">
              <w:rPr>
                <w:rFonts w:ascii="Times New Roman" w:hAnsi="Times New Roman" w:cs="Times New Roman"/>
                <w:noProof/>
                <w:webHidden/>
                <w:sz w:val="24"/>
                <w:szCs w:val="24"/>
              </w:rPr>
              <w:fldChar w:fldCharType="begin"/>
            </w:r>
            <w:r w:rsidR="00AC4D7D" w:rsidRPr="00AC4D7D">
              <w:rPr>
                <w:rFonts w:ascii="Times New Roman" w:hAnsi="Times New Roman" w:cs="Times New Roman"/>
                <w:noProof/>
                <w:webHidden/>
                <w:sz w:val="24"/>
                <w:szCs w:val="24"/>
              </w:rPr>
              <w:instrText xml:space="preserve"> PAGEREF _Toc124281620 \h </w:instrText>
            </w:r>
            <w:r w:rsidR="00AC4D7D" w:rsidRPr="00AC4D7D">
              <w:rPr>
                <w:rFonts w:ascii="Times New Roman" w:hAnsi="Times New Roman" w:cs="Times New Roman"/>
                <w:noProof/>
                <w:webHidden/>
                <w:sz w:val="24"/>
                <w:szCs w:val="24"/>
              </w:rPr>
            </w:r>
            <w:r w:rsidR="00AC4D7D" w:rsidRPr="00AC4D7D">
              <w:rPr>
                <w:rFonts w:ascii="Times New Roman" w:hAnsi="Times New Roman" w:cs="Times New Roman"/>
                <w:noProof/>
                <w:webHidden/>
                <w:sz w:val="24"/>
                <w:szCs w:val="24"/>
              </w:rPr>
              <w:fldChar w:fldCharType="separate"/>
            </w:r>
            <w:r w:rsidR="00AC4D7D" w:rsidRPr="00AC4D7D">
              <w:rPr>
                <w:rFonts w:ascii="Times New Roman" w:hAnsi="Times New Roman" w:cs="Times New Roman"/>
                <w:noProof/>
                <w:webHidden/>
                <w:sz w:val="24"/>
                <w:szCs w:val="24"/>
              </w:rPr>
              <w:t>2</w:t>
            </w:r>
            <w:r w:rsidR="004350F1">
              <w:rPr>
                <w:rFonts w:ascii="Times New Roman" w:hAnsi="Times New Roman" w:cs="Times New Roman"/>
                <w:noProof/>
                <w:webHidden/>
                <w:sz w:val="24"/>
                <w:szCs w:val="24"/>
              </w:rPr>
              <w:t>2</w:t>
            </w:r>
            <w:r w:rsidR="00AC4D7D" w:rsidRPr="00AC4D7D">
              <w:rPr>
                <w:rFonts w:ascii="Times New Roman" w:hAnsi="Times New Roman" w:cs="Times New Roman"/>
                <w:noProof/>
                <w:webHidden/>
                <w:sz w:val="24"/>
                <w:szCs w:val="24"/>
              </w:rPr>
              <w:fldChar w:fldCharType="end"/>
            </w:r>
          </w:hyperlink>
        </w:p>
        <w:p w14:paraId="277D50F9" w14:textId="209B057A" w:rsidR="003C4AB9" w:rsidRPr="00AC4D7D" w:rsidRDefault="0043288A" w:rsidP="00AC4D7D">
          <w:pPr>
            <w:tabs>
              <w:tab w:val="left" w:pos="6720"/>
            </w:tabs>
          </w:pPr>
          <w:r w:rsidRPr="003C4AB9">
            <w:rPr>
              <w:bCs/>
            </w:rPr>
            <w:fldChar w:fldCharType="end"/>
          </w:r>
        </w:p>
      </w:sdtContent>
    </w:sdt>
    <w:p w14:paraId="108275B8" w14:textId="4A5B3140" w:rsidR="0043288A" w:rsidRPr="008177F6" w:rsidRDefault="0043288A" w:rsidP="008177F6">
      <w:pPr>
        <w:pStyle w:val="1"/>
        <w:spacing w:line="360" w:lineRule="auto"/>
        <w:ind w:firstLine="708"/>
        <w:rPr>
          <w:rFonts w:ascii="Times New Roman" w:hAnsi="Times New Roman" w:cs="Times New Roman"/>
          <w:b/>
          <w:color w:val="000000" w:themeColor="text1"/>
          <w:sz w:val="28"/>
        </w:rPr>
      </w:pPr>
      <w:bookmarkStart w:id="1" w:name="_Toc124281592"/>
      <w:r w:rsidRPr="008177F6">
        <w:rPr>
          <w:rFonts w:ascii="Times New Roman" w:hAnsi="Times New Roman" w:cs="Times New Roman"/>
          <w:b/>
          <w:color w:val="000000" w:themeColor="text1"/>
          <w:sz w:val="28"/>
        </w:rPr>
        <w:lastRenderedPageBreak/>
        <w:t>1. Наименование дисциплины</w:t>
      </w:r>
      <w:bookmarkEnd w:id="1"/>
    </w:p>
    <w:p w14:paraId="5BC2A797" w14:textId="7CBD0F86" w:rsidR="00236EE4" w:rsidRPr="001727E5" w:rsidRDefault="002D70F8" w:rsidP="001727E5">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177F6">
        <w:rPr>
          <w:rFonts w:ascii="Times New Roman" w:hAnsi="Times New Roman" w:cs="Times New Roman"/>
          <w:sz w:val="28"/>
        </w:rPr>
        <w:t>«</w:t>
      </w:r>
      <w:r>
        <w:rPr>
          <w:rFonts w:ascii="Times New Roman" w:hAnsi="Times New Roman" w:cs="Times New Roman"/>
          <w:sz w:val="28"/>
        </w:rPr>
        <w:t>Ценообразование на мировых товарных рынках (на английском языке)</w:t>
      </w:r>
      <w:r w:rsidRPr="008177F6">
        <w:rPr>
          <w:rFonts w:ascii="Times New Roman" w:hAnsi="Times New Roman" w:cs="Times New Roman"/>
          <w:sz w:val="28"/>
        </w:rPr>
        <w:t>»</w:t>
      </w:r>
    </w:p>
    <w:p w14:paraId="08B17AD5" w14:textId="6C3F0AE0" w:rsidR="00B05F8E" w:rsidRPr="008B1D7E" w:rsidRDefault="008177F6" w:rsidP="003B1E5A">
      <w:pPr>
        <w:pStyle w:val="1"/>
        <w:spacing w:before="0" w:line="240" w:lineRule="auto"/>
        <w:ind w:firstLine="709"/>
        <w:jc w:val="both"/>
        <w:rPr>
          <w:rFonts w:ascii="Times New Roman" w:hAnsi="Times New Roman" w:cs="Times New Roman"/>
          <w:b/>
          <w:color w:val="000000" w:themeColor="text1"/>
          <w:sz w:val="28"/>
        </w:rPr>
      </w:pPr>
      <w:bookmarkStart w:id="2" w:name="_Toc124281593"/>
      <w:r w:rsidRPr="008177F6">
        <w:rPr>
          <w:rFonts w:ascii="Times New Roman" w:hAnsi="Times New Roman" w:cs="Times New Roman"/>
          <w:b/>
          <w:color w:val="000000" w:themeColor="text1"/>
          <w:sz w:val="28"/>
        </w:rPr>
        <w:t>2. 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22"/>
        <w:tblW w:w="9880" w:type="dxa"/>
        <w:tblInd w:w="-671" w:type="dxa"/>
        <w:tblLook w:val="04A0" w:firstRow="1" w:lastRow="0" w:firstColumn="1" w:lastColumn="0" w:noHBand="0" w:noVBand="1"/>
      </w:tblPr>
      <w:tblGrid>
        <w:gridCol w:w="1246"/>
        <w:gridCol w:w="1874"/>
        <w:gridCol w:w="3105"/>
        <w:gridCol w:w="3655"/>
      </w:tblGrid>
      <w:tr w:rsidR="007555B5" w:rsidRPr="00961640" w14:paraId="694A9645" w14:textId="77777777" w:rsidTr="008F67FC">
        <w:trPr>
          <w:trHeight w:val="640"/>
          <w:tblHeader/>
        </w:trPr>
        <w:tc>
          <w:tcPr>
            <w:tcW w:w="1246" w:type="dxa"/>
          </w:tcPr>
          <w:p w14:paraId="2A6564CE" w14:textId="77777777" w:rsidR="007555B5" w:rsidRPr="00961640" w:rsidRDefault="007555B5" w:rsidP="007555B5">
            <w:pPr>
              <w:widowControl w:val="0"/>
              <w:autoSpaceDE w:val="0"/>
              <w:autoSpaceDN w:val="0"/>
              <w:adjustRightInd w:val="0"/>
              <w:jc w:val="center"/>
              <w:rPr>
                <w:rFonts w:ascii="Times New Roman" w:hAnsi="Times New Roman" w:cs="Times New Roman"/>
                <w:b/>
                <w:lang w:val="en-US" w:eastAsia="ru-RU"/>
              </w:rPr>
            </w:pPr>
            <w:proofErr w:type="spellStart"/>
            <w:r w:rsidRPr="00961640">
              <w:rPr>
                <w:rFonts w:ascii="Times New Roman" w:hAnsi="Times New Roman" w:cs="Times New Roman"/>
                <w:b/>
                <w:lang w:val="en-US" w:eastAsia="ru-RU"/>
              </w:rPr>
              <w:t>Код</w:t>
            </w:r>
            <w:proofErr w:type="spellEnd"/>
            <w:r w:rsidRPr="00961640">
              <w:rPr>
                <w:rFonts w:ascii="Times New Roman" w:hAnsi="Times New Roman" w:cs="Times New Roman"/>
                <w:b/>
                <w:lang w:val="en-US" w:eastAsia="ru-RU"/>
              </w:rPr>
              <w:t xml:space="preserve"> </w:t>
            </w:r>
            <w:proofErr w:type="spellStart"/>
            <w:r w:rsidRPr="00961640">
              <w:rPr>
                <w:rFonts w:ascii="Times New Roman" w:hAnsi="Times New Roman" w:cs="Times New Roman"/>
                <w:b/>
                <w:lang w:val="en-US" w:eastAsia="ru-RU"/>
              </w:rPr>
              <w:t>компетен</w:t>
            </w:r>
            <w:proofErr w:type="spellEnd"/>
          </w:p>
          <w:p w14:paraId="7AA94E92" w14:textId="02A5B6E0" w:rsidR="007555B5" w:rsidRPr="00961640" w:rsidRDefault="007555B5" w:rsidP="007555B5">
            <w:pPr>
              <w:widowControl w:val="0"/>
              <w:autoSpaceDE w:val="0"/>
              <w:autoSpaceDN w:val="0"/>
              <w:adjustRightInd w:val="0"/>
              <w:jc w:val="center"/>
              <w:rPr>
                <w:rFonts w:ascii="Times New Roman" w:hAnsi="Times New Roman" w:cs="Times New Roman"/>
                <w:b/>
              </w:rPr>
            </w:pPr>
            <w:proofErr w:type="spellStart"/>
            <w:r w:rsidRPr="00961640">
              <w:rPr>
                <w:rFonts w:ascii="Times New Roman" w:hAnsi="Times New Roman" w:cs="Times New Roman"/>
                <w:b/>
                <w:lang w:val="en-US" w:eastAsia="ru-RU"/>
              </w:rPr>
              <w:t>ции</w:t>
            </w:r>
            <w:proofErr w:type="spellEnd"/>
          </w:p>
        </w:tc>
        <w:tc>
          <w:tcPr>
            <w:tcW w:w="1874" w:type="dxa"/>
          </w:tcPr>
          <w:p w14:paraId="4C383BE3" w14:textId="77777777" w:rsidR="007555B5" w:rsidRPr="00961640" w:rsidRDefault="007555B5" w:rsidP="007555B5">
            <w:pPr>
              <w:widowControl w:val="0"/>
              <w:autoSpaceDE w:val="0"/>
              <w:autoSpaceDN w:val="0"/>
              <w:adjustRightInd w:val="0"/>
              <w:jc w:val="center"/>
              <w:rPr>
                <w:rFonts w:ascii="Times New Roman" w:hAnsi="Times New Roman" w:cs="Times New Roman"/>
                <w:b/>
              </w:rPr>
            </w:pPr>
            <w:proofErr w:type="spellStart"/>
            <w:r w:rsidRPr="00961640">
              <w:rPr>
                <w:rFonts w:ascii="Times New Roman" w:hAnsi="Times New Roman" w:cs="Times New Roman"/>
                <w:b/>
                <w:lang w:val="en-US" w:eastAsia="ru-RU"/>
              </w:rPr>
              <w:t>Компетенция</w:t>
            </w:r>
            <w:proofErr w:type="spellEnd"/>
            <w:r w:rsidRPr="00961640">
              <w:rPr>
                <w:rFonts w:ascii="Times New Roman" w:hAnsi="Times New Roman" w:cs="Times New Roman"/>
                <w:b/>
                <w:lang w:val="en-US" w:eastAsia="ru-RU"/>
              </w:rPr>
              <w:t xml:space="preserve">  </w:t>
            </w:r>
          </w:p>
        </w:tc>
        <w:tc>
          <w:tcPr>
            <w:tcW w:w="3105" w:type="dxa"/>
          </w:tcPr>
          <w:p w14:paraId="245E4F41" w14:textId="6479F06C" w:rsidR="007555B5" w:rsidRPr="00961640" w:rsidRDefault="007555B5" w:rsidP="007555B5">
            <w:pPr>
              <w:widowControl w:val="0"/>
              <w:autoSpaceDE w:val="0"/>
              <w:autoSpaceDN w:val="0"/>
              <w:adjustRightInd w:val="0"/>
              <w:jc w:val="center"/>
              <w:rPr>
                <w:rFonts w:ascii="Times New Roman" w:hAnsi="Times New Roman" w:cs="Times New Roman"/>
                <w:b/>
              </w:rPr>
            </w:pPr>
            <w:r w:rsidRPr="00961640">
              <w:rPr>
                <w:rFonts w:ascii="Times New Roman" w:eastAsiaTheme="minorEastAsia" w:hAnsi="Times New Roman" w:cs="Times New Roman"/>
                <w:b/>
              </w:rPr>
              <w:t>Индикаторы достижения компетенции</w:t>
            </w:r>
          </w:p>
        </w:tc>
        <w:tc>
          <w:tcPr>
            <w:tcW w:w="3655" w:type="dxa"/>
          </w:tcPr>
          <w:p w14:paraId="511337A5" w14:textId="3D6B09FA" w:rsidR="007555B5" w:rsidRPr="00961640" w:rsidRDefault="007555B5" w:rsidP="007555B5">
            <w:pPr>
              <w:widowControl w:val="0"/>
              <w:autoSpaceDE w:val="0"/>
              <w:autoSpaceDN w:val="0"/>
              <w:adjustRightInd w:val="0"/>
              <w:jc w:val="center"/>
              <w:rPr>
                <w:rFonts w:ascii="Times New Roman" w:hAnsi="Times New Roman" w:cs="Times New Roman"/>
                <w:b/>
              </w:rPr>
            </w:pPr>
            <w:r w:rsidRPr="00961640">
              <w:rPr>
                <w:rFonts w:ascii="Times New Roman" w:hAnsi="Times New Roman" w:cs="Times New Roman"/>
                <w:b/>
                <w:lang w:eastAsia="ru-RU"/>
              </w:rPr>
              <w:t>Результаты обучения (умения и знания) и показатели, показывающие развитие компетенций</w:t>
            </w:r>
          </w:p>
        </w:tc>
      </w:tr>
      <w:tr w:rsidR="000D1065" w:rsidRPr="00961640" w14:paraId="5F477212" w14:textId="77777777" w:rsidTr="008F67FC">
        <w:trPr>
          <w:trHeight w:val="2358"/>
        </w:trPr>
        <w:tc>
          <w:tcPr>
            <w:tcW w:w="1246" w:type="dxa"/>
          </w:tcPr>
          <w:p w14:paraId="2521C656" w14:textId="0DF7EBCB" w:rsidR="000D1065" w:rsidRPr="00961640" w:rsidRDefault="000D1065" w:rsidP="007555B5">
            <w:pPr>
              <w:widowControl w:val="0"/>
              <w:autoSpaceDE w:val="0"/>
              <w:autoSpaceDN w:val="0"/>
              <w:adjustRightInd w:val="0"/>
              <w:rPr>
                <w:rFonts w:ascii="Times New Roman" w:hAnsi="Times New Roman" w:cs="Times New Roman"/>
              </w:rPr>
            </w:pPr>
            <w:r w:rsidRPr="00961640">
              <w:rPr>
                <w:rFonts w:ascii="Times New Roman" w:hAnsi="Times New Roman" w:cs="Times New Roman"/>
              </w:rPr>
              <w:t>ПК-1</w:t>
            </w:r>
          </w:p>
        </w:tc>
        <w:tc>
          <w:tcPr>
            <w:tcW w:w="1874" w:type="dxa"/>
          </w:tcPr>
          <w:p w14:paraId="1BC2A1DE" w14:textId="4193F5A1" w:rsidR="000D1065" w:rsidRPr="00961640" w:rsidRDefault="000D1065" w:rsidP="007555B5">
            <w:pPr>
              <w:widowControl w:val="0"/>
              <w:autoSpaceDE w:val="0"/>
              <w:autoSpaceDN w:val="0"/>
              <w:adjustRightInd w:val="0"/>
              <w:rPr>
                <w:rFonts w:ascii="Times New Roman" w:eastAsia="Times New Roman" w:hAnsi="Times New Roman" w:cs="Times New Roman"/>
              </w:rPr>
            </w:pPr>
            <w:r w:rsidRPr="00961640">
              <w:rPr>
                <w:rFonts w:ascii="Times New Roman" w:eastAsia="Times New Roman" w:hAnsi="Times New Roman" w:cs="Times New Roman"/>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3105" w:type="dxa"/>
          </w:tcPr>
          <w:p w14:paraId="1CC7B1E4" w14:textId="77777777" w:rsidR="00EF7D40" w:rsidRPr="00961640" w:rsidRDefault="00EF7D40" w:rsidP="00EF7D40">
            <w:pPr>
              <w:jc w:val="both"/>
              <w:rPr>
                <w:rFonts w:ascii="Times New Roman" w:hAnsi="Times New Roman" w:cs="Times New Roman"/>
                <w:color w:val="000000"/>
              </w:rPr>
            </w:pPr>
            <w:r w:rsidRPr="00961640">
              <w:rPr>
                <w:rFonts w:ascii="Times New Roman" w:hAnsi="Times New Roman" w:cs="Times New Roman"/>
                <w:color w:val="000000"/>
              </w:rPr>
              <w:t>1. Осуществляет сбор информации о состоянии потенциальных зарубежных рынков сбыта, закупок продукции.</w:t>
            </w:r>
          </w:p>
          <w:p w14:paraId="4FCE0D0D" w14:textId="77777777" w:rsidR="00EF7D40" w:rsidRPr="00961640" w:rsidRDefault="00EF7D40" w:rsidP="00EF7D40">
            <w:pPr>
              <w:jc w:val="both"/>
              <w:rPr>
                <w:rFonts w:ascii="Times New Roman" w:hAnsi="Times New Roman" w:cs="Times New Roman"/>
                <w:color w:val="000000"/>
              </w:rPr>
            </w:pPr>
          </w:p>
          <w:p w14:paraId="63A9C592" w14:textId="77777777" w:rsidR="00EF7D40" w:rsidRPr="00961640" w:rsidRDefault="00EF7D40" w:rsidP="00EF7D40">
            <w:pPr>
              <w:jc w:val="both"/>
              <w:rPr>
                <w:rFonts w:ascii="Times New Roman" w:hAnsi="Times New Roman" w:cs="Times New Roman"/>
                <w:color w:val="000000"/>
              </w:rPr>
            </w:pPr>
          </w:p>
          <w:p w14:paraId="43B47D26" w14:textId="77777777" w:rsidR="00EF7D40" w:rsidRPr="00961640" w:rsidRDefault="00EF7D40" w:rsidP="00EF7D40">
            <w:pPr>
              <w:jc w:val="both"/>
              <w:rPr>
                <w:rFonts w:ascii="Times New Roman" w:hAnsi="Times New Roman" w:cs="Times New Roman"/>
                <w:color w:val="000000"/>
              </w:rPr>
            </w:pPr>
          </w:p>
          <w:p w14:paraId="3F794FCE" w14:textId="2508F016" w:rsidR="00EF7D40" w:rsidRDefault="00EF7D40" w:rsidP="00EF7D40">
            <w:pPr>
              <w:jc w:val="both"/>
              <w:rPr>
                <w:rFonts w:ascii="Times New Roman" w:hAnsi="Times New Roman" w:cs="Times New Roman"/>
                <w:color w:val="000000"/>
              </w:rPr>
            </w:pPr>
          </w:p>
          <w:p w14:paraId="62EF5202" w14:textId="77777777" w:rsidR="00961640" w:rsidRPr="00961640" w:rsidRDefault="00961640" w:rsidP="00EF7D40">
            <w:pPr>
              <w:jc w:val="both"/>
              <w:rPr>
                <w:rFonts w:ascii="Times New Roman" w:hAnsi="Times New Roman" w:cs="Times New Roman"/>
                <w:color w:val="000000"/>
              </w:rPr>
            </w:pPr>
          </w:p>
          <w:p w14:paraId="3400459B" w14:textId="4F7B0570" w:rsidR="00EF7D40" w:rsidRPr="00961640" w:rsidRDefault="00EF7D40" w:rsidP="00EF7D40">
            <w:pPr>
              <w:jc w:val="both"/>
              <w:rPr>
                <w:rFonts w:ascii="Times New Roman" w:hAnsi="Times New Roman" w:cs="Times New Roman"/>
                <w:color w:val="000000"/>
              </w:rPr>
            </w:pPr>
            <w:r w:rsidRPr="00961640">
              <w:rPr>
                <w:rFonts w:ascii="Times New Roman" w:hAnsi="Times New Roman" w:cs="Times New Roman"/>
                <w:color w:val="000000"/>
              </w:rPr>
              <w:t>2. Проводит анализ состояния конъюнктуры рынков.</w:t>
            </w:r>
          </w:p>
          <w:p w14:paraId="3D8C84C3" w14:textId="52CDF5F8" w:rsidR="00961640" w:rsidRPr="00961640" w:rsidRDefault="00961640" w:rsidP="00EF7D40">
            <w:pPr>
              <w:jc w:val="both"/>
              <w:rPr>
                <w:rFonts w:ascii="Times New Roman" w:hAnsi="Times New Roman" w:cs="Times New Roman"/>
                <w:color w:val="000000"/>
              </w:rPr>
            </w:pPr>
          </w:p>
          <w:p w14:paraId="42620FB9" w14:textId="470203DF" w:rsidR="00961640" w:rsidRPr="00961640" w:rsidRDefault="00961640" w:rsidP="00EF7D40">
            <w:pPr>
              <w:jc w:val="both"/>
              <w:rPr>
                <w:rFonts w:ascii="Times New Roman" w:hAnsi="Times New Roman" w:cs="Times New Roman"/>
                <w:color w:val="000000"/>
              </w:rPr>
            </w:pPr>
          </w:p>
          <w:p w14:paraId="335B6FC8" w14:textId="0ACAF02F" w:rsidR="00961640" w:rsidRPr="00961640" w:rsidRDefault="00961640" w:rsidP="00EF7D40">
            <w:pPr>
              <w:jc w:val="both"/>
              <w:rPr>
                <w:rFonts w:ascii="Times New Roman" w:hAnsi="Times New Roman" w:cs="Times New Roman"/>
                <w:color w:val="000000"/>
              </w:rPr>
            </w:pPr>
          </w:p>
          <w:p w14:paraId="266D01CF" w14:textId="3EEB27A8" w:rsidR="00961640" w:rsidRPr="00961640" w:rsidRDefault="00961640" w:rsidP="00EF7D40">
            <w:pPr>
              <w:jc w:val="both"/>
              <w:rPr>
                <w:rFonts w:ascii="Times New Roman" w:hAnsi="Times New Roman" w:cs="Times New Roman"/>
                <w:color w:val="000000"/>
              </w:rPr>
            </w:pPr>
          </w:p>
          <w:p w14:paraId="3F5E7822" w14:textId="122A04A6" w:rsidR="00961640" w:rsidRDefault="00961640" w:rsidP="00EF7D40">
            <w:pPr>
              <w:jc w:val="both"/>
              <w:rPr>
                <w:rFonts w:ascii="Times New Roman" w:hAnsi="Times New Roman" w:cs="Times New Roman"/>
                <w:color w:val="000000"/>
              </w:rPr>
            </w:pPr>
          </w:p>
          <w:p w14:paraId="710119B0" w14:textId="5243566B" w:rsidR="00961640" w:rsidRDefault="00961640" w:rsidP="00EF7D40">
            <w:pPr>
              <w:jc w:val="both"/>
              <w:rPr>
                <w:rFonts w:ascii="Times New Roman" w:hAnsi="Times New Roman" w:cs="Times New Roman"/>
                <w:color w:val="000000"/>
              </w:rPr>
            </w:pPr>
          </w:p>
          <w:p w14:paraId="7C572CD8" w14:textId="77777777" w:rsidR="00961640" w:rsidRPr="00961640" w:rsidRDefault="00961640" w:rsidP="00EF7D40">
            <w:pPr>
              <w:jc w:val="both"/>
              <w:rPr>
                <w:rFonts w:ascii="Times New Roman" w:hAnsi="Times New Roman" w:cs="Times New Roman"/>
                <w:color w:val="000000"/>
              </w:rPr>
            </w:pPr>
          </w:p>
          <w:p w14:paraId="097B139E" w14:textId="77777777" w:rsidR="00EF7D40" w:rsidRPr="00961640" w:rsidRDefault="00EF7D40" w:rsidP="00EF7D40">
            <w:pPr>
              <w:jc w:val="both"/>
              <w:rPr>
                <w:rFonts w:ascii="Times New Roman" w:hAnsi="Times New Roman" w:cs="Times New Roman"/>
                <w:color w:val="000000"/>
              </w:rPr>
            </w:pPr>
            <w:r w:rsidRPr="00961640">
              <w:rPr>
                <w:rFonts w:ascii="Times New Roman" w:hAnsi="Times New Roman" w:cs="Times New Roman"/>
                <w:color w:val="000000"/>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14:paraId="14C88636" w14:textId="77777777" w:rsidR="000D1065" w:rsidRPr="00961640" w:rsidRDefault="000D1065" w:rsidP="007555B5">
            <w:pPr>
              <w:rPr>
                <w:rFonts w:ascii="Times New Roman" w:hAnsi="Times New Roman"/>
              </w:rPr>
            </w:pPr>
          </w:p>
        </w:tc>
        <w:tc>
          <w:tcPr>
            <w:tcW w:w="3655" w:type="dxa"/>
          </w:tcPr>
          <w:p w14:paraId="7AD24A60" w14:textId="77FA2A08" w:rsidR="00961640" w:rsidRPr="00961640" w:rsidRDefault="000D1065" w:rsidP="000D1065">
            <w:pPr>
              <w:widowControl w:val="0"/>
              <w:autoSpaceDE w:val="0"/>
              <w:autoSpaceDN w:val="0"/>
              <w:adjustRightInd w:val="0"/>
              <w:rPr>
                <w:rFonts w:ascii="Times New Roman" w:hAnsi="Times New Roman" w:cs="Times New Roman"/>
                <w:color w:val="000000" w:themeColor="text1"/>
              </w:rPr>
            </w:pPr>
            <w:r w:rsidRPr="00961640">
              <w:rPr>
                <w:rFonts w:ascii="Times New Roman" w:hAnsi="Times New Roman" w:cs="Times New Roman"/>
                <w:b/>
                <w:color w:val="000000" w:themeColor="text1"/>
              </w:rPr>
              <w:t>Знать</w:t>
            </w:r>
            <w:r w:rsidRPr="00961640">
              <w:rPr>
                <w:rFonts w:ascii="Times New Roman" w:hAnsi="Times New Roman" w:cs="Times New Roman"/>
                <w:color w:val="000000" w:themeColor="text1"/>
              </w:rPr>
              <w:t xml:space="preserve">: </w:t>
            </w:r>
            <w:r w:rsidR="00961640" w:rsidRPr="00961640">
              <w:rPr>
                <w:rFonts w:ascii="Times New Roman" w:hAnsi="Times New Roman" w:cs="Times New Roman"/>
                <w:color w:val="000000" w:themeColor="text1"/>
              </w:rPr>
              <w:t xml:space="preserve">источники и способы сбора, анализа и обработки данных, необходимых для принятия решения о выходе на зарубежные рынки сбыта, закупок продукции;  </w:t>
            </w:r>
          </w:p>
          <w:p w14:paraId="4615DAE3" w14:textId="77777777" w:rsidR="00961640" w:rsidRPr="00961640" w:rsidRDefault="00961640" w:rsidP="00961640">
            <w:pPr>
              <w:contextualSpacing/>
            </w:pPr>
            <w:r w:rsidRPr="00961640">
              <w:rPr>
                <w:rFonts w:ascii="Times New Roman" w:hAnsi="Times New Roman" w:cs="Times New Roman"/>
                <w:b/>
                <w:color w:val="000000" w:themeColor="text1"/>
              </w:rPr>
              <w:t>Знать</w:t>
            </w:r>
            <w:r w:rsidRPr="00961640">
              <w:rPr>
                <w:rFonts w:ascii="Times New Roman" w:hAnsi="Times New Roman" w:cs="Times New Roman"/>
                <w:color w:val="000000" w:themeColor="text1"/>
              </w:rPr>
              <w:t xml:space="preserve">: </w:t>
            </w:r>
            <w:r w:rsidRPr="00961640">
              <w:rPr>
                <w:rFonts w:ascii="Times New Roman" w:hAnsi="Times New Roman" w:cs="Times New Roman"/>
              </w:rPr>
              <w:t>основные отечественные и зарубежные статистические источники данных о ценах и тарифах на мировых рынках;</w:t>
            </w:r>
          </w:p>
          <w:p w14:paraId="0C169BB0" w14:textId="77777777" w:rsidR="00961640" w:rsidRPr="00961640" w:rsidRDefault="00961640" w:rsidP="000D1065">
            <w:pPr>
              <w:widowControl w:val="0"/>
              <w:autoSpaceDE w:val="0"/>
              <w:autoSpaceDN w:val="0"/>
              <w:adjustRightInd w:val="0"/>
              <w:rPr>
                <w:rFonts w:ascii="Times New Roman" w:hAnsi="Times New Roman" w:cs="Times New Roman"/>
                <w:color w:val="000000" w:themeColor="text1"/>
              </w:rPr>
            </w:pPr>
          </w:p>
          <w:p w14:paraId="4E327134" w14:textId="77B194B8" w:rsidR="000D1065" w:rsidRPr="00961640" w:rsidRDefault="00961640" w:rsidP="000D1065">
            <w:pPr>
              <w:widowControl w:val="0"/>
              <w:autoSpaceDE w:val="0"/>
              <w:autoSpaceDN w:val="0"/>
              <w:adjustRightInd w:val="0"/>
              <w:rPr>
                <w:rFonts w:ascii="Times New Roman" w:hAnsi="Times New Roman" w:cs="Times New Roman"/>
                <w:b/>
                <w:color w:val="000000" w:themeColor="text1"/>
              </w:rPr>
            </w:pPr>
            <w:r w:rsidRPr="00961640">
              <w:rPr>
                <w:rFonts w:ascii="Times New Roman" w:hAnsi="Times New Roman" w:cs="Times New Roman"/>
                <w:b/>
                <w:color w:val="000000" w:themeColor="text1"/>
              </w:rPr>
              <w:t xml:space="preserve">Знать: </w:t>
            </w:r>
            <w:r w:rsidR="000D1065" w:rsidRPr="00961640">
              <w:rPr>
                <w:rFonts w:ascii="Times New Roman" w:hAnsi="Times New Roman" w:cs="Times New Roman"/>
                <w:color w:val="000000" w:themeColor="text1"/>
              </w:rPr>
              <w:t>содержание и условия применения методов прикладного ценообразования зарубежных и отечественных компаний.</w:t>
            </w:r>
          </w:p>
          <w:p w14:paraId="7BF3BFB2" w14:textId="71E98D3E" w:rsidR="00961640" w:rsidRPr="00961640" w:rsidRDefault="000D1065" w:rsidP="000D1065">
            <w:pPr>
              <w:contextualSpacing/>
              <w:jc w:val="both"/>
              <w:rPr>
                <w:rFonts w:ascii="Times New Roman" w:hAnsi="Times New Roman" w:cs="Times New Roman"/>
                <w:color w:val="000000" w:themeColor="text1"/>
              </w:rPr>
            </w:pPr>
            <w:r w:rsidRPr="00961640">
              <w:rPr>
                <w:rFonts w:ascii="Times New Roman" w:hAnsi="Times New Roman" w:cs="Times New Roman"/>
                <w:b/>
                <w:color w:val="000000" w:themeColor="text1"/>
              </w:rPr>
              <w:t>Уметь</w:t>
            </w:r>
            <w:r w:rsidR="00961640" w:rsidRPr="00961640">
              <w:rPr>
                <w:rFonts w:ascii="Times New Roman" w:hAnsi="Times New Roman" w:cs="Times New Roman"/>
                <w:b/>
                <w:color w:val="000000" w:themeColor="text1"/>
              </w:rPr>
              <w:t>:</w:t>
            </w:r>
            <w:r w:rsidRPr="00961640">
              <w:rPr>
                <w:rFonts w:ascii="Times New Roman" w:hAnsi="Times New Roman" w:cs="Times New Roman"/>
                <w:color w:val="000000" w:themeColor="text1"/>
              </w:rPr>
              <w:t xml:space="preserve"> рассчитывать отдельные элементы цены, обоснованно использовать методы международного ценообразования</w:t>
            </w:r>
            <w:r w:rsidR="00961640" w:rsidRPr="00961640">
              <w:rPr>
                <w:rFonts w:ascii="Times New Roman" w:hAnsi="Times New Roman" w:cs="Times New Roman"/>
                <w:color w:val="000000" w:themeColor="text1"/>
              </w:rPr>
              <w:t>.</w:t>
            </w:r>
          </w:p>
          <w:p w14:paraId="27A1F1EE" w14:textId="77777777" w:rsidR="00961640" w:rsidRPr="00961640" w:rsidRDefault="00961640" w:rsidP="000D1065">
            <w:pPr>
              <w:contextualSpacing/>
              <w:jc w:val="both"/>
              <w:rPr>
                <w:rFonts w:ascii="Times New Roman" w:hAnsi="Times New Roman" w:cs="Times New Roman"/>
                <w:color w:val="000000" w:themeColor="text1"/>
              </w:rPr>
            </w:pPr>
          </w:p>
          <w:p w14:paraId="3F7D1586" w14:textId="2F41C070" w:rsidR="00961640" w:rsidRPr="00961640" w:rsidRDefault="00961640" w:rsidP="00961640">
            <w:pPr>
              <w:widowControl w:val="0"/>
              <w:autoSpaceDE w:val="0"/>
              <w:autoSpaceDN w:val="0"/>
              <w:adjustRightInd w:val="0"/>
              <w:rPr>
                <w:rFonts w:ascii="Times New Roman" w:hAnsi="Times New Roman" w:cs="Times New Roman"/>
                <w:b/>
                <w:color w:val="000000" w:themeColor="text1"/>
              </w:rPr>
            </w:pPr>
            <w:r w:rsidRPr="00961640">
              <w:rPr>
                <w:rFonts w:ascii="Times New Roman" w:hAnsi="Times New Roman" w:cs="Times New Roman"/>
                <w:b/>
                <w:color w:val="000000" w:themeColor="text1"/>
              </w:rPr>
              <w:t xml:space="preserve">Знать: </w:t>
            </w:r>
            <w:r w:rsidRPr="00961640">
              <w:rPr>
                <w:rFonts w:ascii="Times New Roman" w:hAnsi="Times New Roman" w:cs="Times New Roman"/>
              </w:rPr>
              <w:t>типовые методики расчета внешнеторговых цен и анализа экономических показателей, характеризующих деятельность компаний.</w:t>
            </w:r>
          </w:p>
          <w:p w14:paraId="4CFC706E" w14:textId="787E8481" w:rsidR="00EF7D40" w:rsidRPr="00961640" w:rsidRDefault="00961640" w:rsidP="00EF7D40">
            <w:pPr>
              <w:rPr>
                <w:rFonts w:ascii="Times New Roman" w:hAnsi="Times New Roman" w:cs="Times New Roman"/>
              </w:rPr>
            </w:pPr>
            <w:r w:rsidRPr="00961640">
              <w:rPr>
                <w:rFonts w:ascii="Times New Roman" w:hAnsi="Times New Roman" w:cs="Times New Roman"/>
                <w:b/>
                <w:color w:val="000000" w:themeColor="text1"/>
              </w:rPr>
              <w:t xml:space="preserve">Уметь: </w:t>
            </w:r>
            <w:r w:rsidRPr="00961640">
              <w:rPr>
                <w:rFonts w:ascii="Times New Roman" w:hAnsi="Times New Roman" w:cs="Times New Roman"/>
              </w:rPr>
              <w:t>анализировать, интерпретировать данные о ценах на мировых рынках и выявлять тенденции их изменения.</w:t>
            </w:r>
          </w:p>
        </w:tc>
      </w:tr>
      <w:tr w:rsidR="007555B5" w:rsidRPr="00961640" w14:paraId="02F2ECFE" w14:textId="77777777" w:rsidTr="008F67FC">
        <w:trPr>
          <w:trHeight w:val="2358"/>
        </w:trPr>
        <w:tc>
          <w:tcPr>
            <w:tcW w:w="1246" w:type="dxa"/>
          </w:tcPr>
          <w:p w14:paraId="6D73D365" w14:textId="0D982971" w:rsidR="007555B5" w:rsidRPr="00961640" w:rsidRDefault="007555B5" w:rsidP="007555B5">
            <w:pPr>
              <w:widowControl w:val="0"/>
              <w:autoSpaceDE w:val="0"/>
              <w:autoSpaceDN w:val="0"/>
              <w:adjustRightInd w:val="0"/>
              <w:rPr>
                <w:rFonts w:ascii="Times New Roman" w:hAnsi="Times New Roman" w:cs="Times New Roman"/>
                <w:lang w:val="en-US"/>
              </w:rPr>
            </w:pPr>
            <w:r w:rsidRPr="00961640">
              <w:rPr>
                <w:rFonts w:ascii="Times New Roman" w:hAnsi="Times New Roman" w:cs="Times New Roman"/>
              </w:rPr>
              <w:t>ПК-6</w:t>
            </w:r>
          </w:p>
        </w:tc>
        <w:tc>
          <w:tcPr>
            <w:tcW w:w="1874" w:type="dxa"/>
          </w:tcPr>
          <w:p w14:paraId="0F81ACFA" w14:textId="144B31CB" w:rsidR="007555B5" w:rsidRPr="00961640" w:rsidRDefault="000D1065" w:rsidP="007555B5">
            <w:pPr>
              <w:widowControl w:val="0"/>
              <w:autoSpaceDE w:val="0"/>
              <w:autoSpaceDN w:val="0"/>
              <w:adjustRightInd w:val="0"/>
              <w:rPr>
                <w:rFonts w:ascii="Times New Roman" w:hAnsi="Times New Roman" w:cs="Times New Roman"/>
              </w:rPr>
            </w:pPr>
            <w:r w:rsidRPr="00961640">
              <w:rPr>
                <w:rFonts w:ascii="Times New Roman" w:eastAsia="Times New Roman" w:hAnsi="Times New Roman" w:cs="Times New Roman"/>
              </w:rPr>
              <w:t xml:space="preserve">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w:t>
            </w:r>
            <w:r w:rsidRPr="00961640">
              <w:rPr>
                <w:rFonts w:ascii="Times New Roman" w:eastAsia="Times New Roman" w:hAnsi="Times New Roman" w:cs="Times New Roman"/>
              </w:rPr>
              <w:lastRenderedPageBreak/>
              <w:t>развития рынка</w:t>
            </w:r>
          </w:p>
        </w:tc>
        <w:tc>
          <w:tcPr>
            <w:tcW w:w="3105" w:type="dxa"/>
          </w:tcPr>
          <w:p w14:paraId="4BFF9650" w14:textId="707853B6" w:rsidR="00EF7D40" w:rsidRDefault="00EF7D40" w:rsidP="00C144D1">
            <w:pPr>
              <w:pStyle w:val="aa"/>
              <w:widowControl w:val="0"/>
              <w:autoSpaceDE w:val="0"/>
              <w:autoSpaceDN w:val="0"/>
              <w:adjustRightInd w:val="0"/>
              <w:ind w:left="0"/>
              <w:jc w:val="both"/>
              <w:rPr>
                <w:rFonts w:ascii="Times New Roman" w:hAnsi="Times New Roman"/>
              </w:rPr>
            </w:pPr>
            <w:r w:rsidRPr="00961640">
              <w:rPr>
                <w:rFonts w:ascii="Times New Roman" w:hAnsi="Times New Roman"/>
              </w:rPr>
              <w:lastRenderedPageBreak/>
              <w:t>1. 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53305B90" w14:textId="4B1B9177" w:rsidR="00961640" w:rsidRDefault="00961640" w:rsidP="00C144D1">
            <w:pPr>
              <w:pStyle w:val="aa"/>
              <w:widowControl w:val="0"/>
              <w:autoSpaceDE w:val="0"/>
              <w:autoSpaceDN w:val="0"/>
              <w:adjustRightInd w:val="0"/>
              <w:ind w:left="0"/>
              <w:jc w:val="both"/>
              <w:rPr>
                <w:rFonts w:ascii="Times New Roman" w:hAnsi="Times New Roman"/>
              </w:rPr>
            </w:pPr>
          </w:p>
          <w:p w14:paraId="7BA86415" w14:textId="409325C4" w:rsidR="00C144D1" w:rsidRDefault="00C144D1" w:rsidP="00C144D1">
            <w:pPr>
              <w:pStyle w:val="aa"/>
              <w:widowControl w:val="0"/>
              <w:autoSpaceDE w:val="0"/>
              <w:autoSpaceDN w:val="0"/>
              <w:adjustRightInd w:val="0"/>
              <w:ind w:left="0"/>
              <w:jc w:val="both"/>
              <w:rPr>
                <w:rFonts w:ascii="Times New Roman" w:hAnsi="Times New Roman"/>
              </w:rPr>
            </w:pPr>
          </w:p>
          <w:p w14:paraId="681CB0DC" w14:textId="77777777" w:rsidR="00C144D1" w:rsidRPr="00961640" w:rsidRDefault="00C144D1" w:rsidP="00C144D1">
            <w:pPr>
              <w:pStyle w:val="aa"/>
              <w:widowControl w:val="0"/>
              <w:autoSpaceDE w:val="0"/>
              <w:autoSpaceDN w:val="0"/>
              <w:adjustRightInd w:val="0"/>
              <w:ind w:left="0"/>
              <w:jc w:val="both"/>
              <w:rPr>
                <w:rFonts w:ascii="Times New Roman" w:hAnsi="Times New Roman"/>
              </w:rPr>
            </w:pPr>
          </w:p>
          <w:p w14:paraId="48A08D69" w14:textId="38753C57" w:rsidR="00EF7D40" w:rsidRDefault="00EF7D40" w:rsidP="00C144D1">
            <w:pPr>
              <w:pStyle w:val="aa"/>
              <w:widowControl w:val="0"/>
              <w:autoSpaceDE w:val="0"/>
              <w:autoSpaceDN w:val="0"/>
              <w:adjustRightInd w:val="0"/>
              <w:ind w:left="0"/>
              <w:jc w:val="both"/>
              <w:rPr>
                <w:rFonts w:ascii="Times New Roman" w:hAnsi="Times New Roman"/>
              </w:rPr>
            </w:pPr>
            <w:r w:rsidRPr="00961640">
              <w:rPr>
                <w:rFonts w:ascii="Times New Roman" w:hAnsi="Times New Roman"/>
              </w:rPr>
              <w:t xml:space="preserve">2. Демонстрирует навыки построения гипотез о перспективах развития международной экономики и </w:t>
            </w:r>
            <w:r w:rsidRPr="00961640">
              <w:rPr>
                <w:rFonts w:ascii="Times New Roman" w:hAnsi="Times New Roman"/>
              </w:rPr>
              <w:lastRenderedPageBreak/>
              <w:t xml:space="preserve">международного бизнеса. </w:t>
            </w:r>
          </w:p>
          <w:p w14:paraId="0498B30C" w14:textId="14A53356" w:rsidR="00961640" w:rsidRDefault="00961640" w:rsidP="00C144D1">
            <w:pPr>
              <w:pStyle w:val="aa"/>
              <w:widowControl w:val="0"/>
              <w:autoSpaceDE w:val="0"/>
              <w:autoSpaceDN w:val="0"/>
              <w:adjustRightInd w:val="0"/>
              <w:ind w:left="0"/>
              <w:jc w:val="both"/>
              <w:rPr>
                <w:rFonts w:ascii="Times New Roman" w:hAnsi="Times New Roman"/>
              </w:rPr>
            </w:pPr>
          </w:p>
          <w:p w14:paraId="20AF3865" w14:textId="77777777" w:rsidR="002D22BC" w:rsidRPr="00961640" w:rsidRDefault="002D22BC" w:rsidP="00C144D1">
            <w:pPr>
              <w:pStyle w:val="aa"/>
              <w:widowControl w:val="0"/>
              <w:autoSpaceDE w:val="0"/>
              <w:autoSpaceDN w:val="0"/>
              <w:adjustRightInd w:val="0"/>
              <w:ind w:left="0"/>
              <w:jc w:val="both"/>
              <w:rPr>
                <w:rFonts w:ascii="Times New Roman" w:hAnsi="Times New Roman"/>
              </w:rPr>
            </w:pPr>
          </w:p>
          <w:p w14:paraId="226590B3" w14:textId="525DD0A2" w:rsidR="007555B5" w:rsidRPr="00961640" w:rsidRDefault="00EF7D40" w:rsidP="00C144D1">
            <w:pPr>
              <w:pStyle w:val="aa"/>
              <w:widowControl w:val="0"/>
              <w:autoSpaceDE w:val="0"/>
              <w:autoSpaceDN w:val="0"/>
              <w:adjustRightInd w:val="0"/>
              <w:ind w:left="0"/>
              <w:jc w:val="both"/>
              <w:rPr>
                <w:rFonts w:ascii="Times New Roman" w:hAnsi="Times New Roman" w:cs="Times New Roman"/>
                <w:color w:val="FF0000"/>
              </w:rPr>
            </w:pPr>
            <w:r w:rsidRPr="00961640">
              <w:rPr>
                <w:rFonts w:ascii="Times New Roman" w:hAnsi="Times New Roman"/>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tc>
        <w:tc>
          <w:tcPr>
            <w:tcW w:w="3655" w:type="dxa"/>
          </w:tcPr>
          <w:p w14:paraId="01ACE8C3" w14:textId="79701C65" w:rsidR="0063347F" w:rsidRPr="00961640" w:rsidRDefault="0063347F" w:rsidP="0063347F">
            <w:pPr>
              <w:contextualSpacing/>
              <w:rPr>
                <w:rFonts w:ascii="Times New Roman" w:hAnsi="Times New Roman" w:cs="Times New Roman"/>
                <w:color w:val="000000" w:themeColor="text1"/>
              </w:rPr>
            </w:pPr>
            <w:r w:rsidRPr="00961640">
              <w:rPr>
                <w:rFonts w:ascii="Times New Roman" w:hAnsi="Times New Roman" w:cs="Times New Roman"/>
                <w:b/>
                <w:color w:val="000000" w:themeColor="text1"/>
              </w:rPr>
              <w:lastRenderedPageBreak/>
              <w:t>Знать</w:t>
            </w:r>
            <w:r w:rsidRPr="00961640">
              <w:rPr>
                <w:rFonts w:ascii="Times New Roman" w:hAnsi="Times New Roman" w:cs="Times New Roman"/>
                <w:color w:val="000000" w:themeColor="text1"/>
              </w:rPr>
              <w:t xml:space="preserve">: </w:t>
            </w:r>
            <w:r w:rsidR="00961640" w:rsidRPr="005302F4">
              <w:rPr>
                <w:rFonts w:ascii="Times New Roman" w:hAnsi="Times New Roman" w:cs="Times New Roman"/>
              </w:rPr>
              <w:t>основные отечественные и зарубежные статистические источники данных о ценах и тарифах на мировых рынках;</w:t>
            </w:r>
          </w:p>
          <w:p w14:paraId="3BC4CC45" w14:textId="64237D84" w:rsidR="00961640" w:rsidRDefault="00C144D1" w:rsidP="0063347F">
            <w:pPr>
              <w:contextualSpacing/>
              <w:rPr>
                <w:rFonts w:ascii="Times New Roman" w:hAnsi="Times New Roman" w:cs="Times New Roman"/>
                <w:color w:val="000000" w:themeColor="text1"/>
              </w:rPr>
            </w:pPr>
            <w:r>
              <w:rPr>
                <w:rFonts w:ascii="Times New Roman" w:hAnsi="Times New Roman" w:cs="Times New Roman"/>
                <w:b/>
                <w:color w:val="000000" w:themeColor="text1"/>
              </w:rPr>
              <w:t>У</w:t>
            </w:r>
            <w:r w:rsidR="0063347F" w:rsidRPr="00961640">
              <w:rPr>
                <w:rFonts w:ascii="Times New Roman" w:hAnsi="Times New Roman" w:cs="Times New Roman"/>
                <w:b/>
                <w:color w:val="000000" w:themeColor="text1"/>
              </w:rPr>
              <w:t>меть</w:t>
            </w:r>
            <w:r>
              <w:rPr>
                <w:rFonts w:ascii="Times New Roman" w:hAnsi="Times New Roman" w:cs="Times New Roman"/>
                <w:b/>
                <w:color w:val="000000" w:themeColor="text1"/>
              </w:rPr>
              <w:t>:</w:t>
            </w:r>
            <w:r w:rsidR="0063347F" w:rsidRPr="00961640">
              <w:rPr>
                <w:rFonts w:ascii="Times New Roman" w:hAnsi="Times New Roman" w:cs="Times New Roman"/>
                <w:color w:val="000000" w:themeColor="text1"/>
              </w:rPr>
              <w:t xml:space="preserve"> использова</w:t>
            </w:r>
            <w:r w:rsidR="006744CC" w:rsidRPr="00961640">
              <w:rPr>
                <w:rFonts w:ascii="Times New Roman" w:hAnsi="Times New Roman" w:cs="Times New Roman"/>
                <w:color w:val="000000" w:themeColor="text1"/>
              </w:rPr>
              <w:t xml:space="preserve">ть в практической деятельности </w:t>
            </w:r>
            <w:r w:rsidR="0063347F" w:rsidRPr="00961640">
              <w:rPr>
                <w:rFonts w:ascii="Times New Roman" w:hAnsi="Times New Roman" w:cs="Times New Roman"/>
                <w:color w:val="000000" w:themeColor="text1"/>
              </w:rPr>
              <w:t>знания о режимах валютных курсов в различных странах, типах и видах валют</w:t>
            </w:r>
            <w:r w:rsidR="00961640">
              <w:rPr>
                <w:rFonts w:ascii="Times New Roman" w:hAnsi="Times New Roman" w:cs="Times New Roman"/>
                <w:color w:val="000000" w:themeColor="text1"/>
              </w:rPr>
              <w:t>.</w:t>
            </w:r>
          </w:p>
          <w:p w14:paraId="4D5B2ECB" w14:textId="77777777" w:rsidR="00961640" w:rsidRDefault="00961640" w:rsidP="0063347F">
            <w:pPr>
              <w:contextualSpacing/>
              <w:rPr>
                <w:rFonts w:ascii="Times New Roman" w:hAnsi="Times New Roman" w:cs="Times New Roman"/>
                <w:color w:val="000000" w:themeColor="text1"/>
              </w:rPr>
            </w:pPr>
          </w:p>
          <w:p w14:paraId="7EEA30EB" w14:textId="0E11EC4D" w:rsidR="002D22BC" w:rsidRDefault="0063347F" w:rsidP="002D22BC">
            <w:pPr>
              <w:widowControl w:val="0"/>
              <w:autoSpaceDE w:val="0"/>
              <w:autoSpaceDN w:val="0"/>
              <w:adjustRightInd w:val="0"/>
            </w:pPr>
            <w:r w:rsidRPr="00961640">
              <w:rPr>
                <w:rFonts w:ascii="Times New Roman" w:hAnsi="Times New Roman" w:cs="Times New Roman"/>
                <w:color w:val="000000" w:themeColor="text1"/>
              </w:rPr>
              <w:t xml:space="preserve"> </w:t>
            </w:r>
            <w:r w:rsidR="00961640" w:rsidRPr="00961640">
              <w:rPr>
                <w:rFonts w:ascii="Times New Roman" w:hAnsi="Times New Roman" w:cs="Times New Roman"/>
                <w:b/>
                <w:color w:val="000000" w:themeColor="text1"/>
              </w:rPr>
              <w:t>Знать</w:t>
            </w:r>
            <w:r w:rsidR="00C144D1">
              <w:rPr>
                <w:rFonts w:ascii="Times New Roman" w:hAnsi="Times New Roman" w:cs="Times New Roman"/>
                <w:b/>
                <w:color w:val="000000" w:themeColor="text1"/>
              </w:rPr>
              <w:t xml:space="preserve">: </w:t>
            </w:r>
            <w:r w:rsidR="002D22BC" w:rsidRPr="002D22BC">
              <w:rPr>
                <w:rFonts w:ascii="Times New Roman" w:hAnsi="Times New Roman" w:cs="Times New Roman"/>
              </w:rPr>
              <w:t xml:space="preserve">основные методы прогнозирования и расчета цен на </w:t>
            </w:r>
            <w:r w:rsidR="002D22BC">
              <w:rPr>
                <w:rFonts w:ascii="Times New Roman" w:hAnsi="Times New Roman" w:cs="Times New Roman"/>
              </w:rPr>
              <w:t>мировых товарных рынках.</w:t>
            </w:r>
          </w:p>
          <w:p w14:paraId="616A330A" w14:textId="13ABE850" w:rsidR="0063347F" w:rsidRPr="002D22BC" w:rsidRDefault="00961640" w:rsidP="002D22BC">
            <w:pPr>
              <w:widowControl w:val="0"/>
              <w:autoSpaceDE w:val="0"/>
              <w:autoSpaceDN w:val="0"/>
              <w:adjustRightInd w:val="0"/>
              <w:rPr>
                <w:rFonts w:ascii="Times New Roman" w:hAnsi="Times New Roman" w:cs="Times New Roman"/>
                <w:b/>
                <w:color w:val="000000" w:themeColor="text1"/>
              </w:rPr>
            </w:pPr>
            <w:r w:rsidRPr="00961640">
              <w:rPr>
                <w:rFonts w:ascii="Times New Roman" w:hAnsi="Times New Roman" w:cs="Times New Roman"/>
                <w:b/>
                <w:color w:val="000000" w:themeColor="text1"/>
              </w:rPr>
              <w:t>Уметь</w:t>
            </w:r>
            <w:r>
              <w:rPr>
                <w:rFonts w:ascii="Times New Roman" w:hAnsi="Times New Roman" w:cs="Times New Roman"/>
                <w:b/>
                <w:color w:val="000000" w:themeColor="text1"/>
              </w:rPr>
              <w:t xml:space="preserve">: </w:t>
            </w:r>
            <w:r w:rsidR="0063347F" w:rsidRPr="00961640">
              <w:rPr>
                <w:rFonts w:ascii="Times New Roman" w:hAnsi="Times New Roman" w:cs="Times New Roman"/>
                <w:color w:val="000000" w:themeColor="text1"/>
              </w:rPr>
              <w:t xml:space="preserve">идентифицировать и </w:t>
            </w:r>
            <w:r w:rsidR="0063347F" w:rsidRPr="00961640">
              <w:rPr>
                <w:rFonts w:ascii="Times New Roman" w:hAnsi="Times New Roman" w:cs="Times New Roman"/>
                <w:color w:val="000000" w:themeColor="text1"/>
              </w:rPr>
              <w:lastRenderedPageBreak/>
              <w:t>классифицировать валютные риски в международных сделках;</w:t>
            </w:r>
          </w:p>
          <w:p w14:paraId="6527870F" w14:textId="77777777" w:rsidR="00961640" w:rsidRDefault="00961640" w:rsidP="00EF7D40">
            <w:pPr>
              <w:widowControl w:val="0"/>
              <w:autoSpaceDE w:val="0"/>
              <w:autoSpaceDN w:val="0"/>
              <w:adjustRightInd w:val="0"/>
              <w:rPr>
                <w:rFonts w:ascii="Times New Roman" w:hAnsi="Times New Roman" w:cs="Times New Roman"/>
                <w:b/>
                <w:color w:val="000000" w:themeColor="text1"/>
              </w:rPr>
            </w:pPr>
          </w:p>
          <w:p w14:paraId="358B5DCB" w14:textId="0A9FAF63" w:rsidR="00EF7D40" w:rsidRPr="002D22BC" w:rsidRDefault="00EF7D40" w:rsidP="00EF7D40">
            <w:pPr>
              <w:widowControl w:val="0"/>
              <w:autoSpaceDE w:val="0"/>
              <w:autoSpaceDN w:val="0"/>
              <w:adjustRightInd w:val="0"/>
              <w:rPr>
                <w:rFonts w:ascii="Times New Roman" w:hAnsi="Times New Roman" w:cs="Times New Roman"/>
              </w:rPr>
            </w:pPr>
            <w:r w:rsidRPr="00961640">
              <w:rPr>
                <w:rFonts w:ascii="Times New Roman" w:hAnsi="Times New Roman" w:cs="Times New Roman"/>
                <w:b/>
                <w:color w:val="000000" w:themeColor="text1"/>
              </w:rPr>
              <w:t>Знать</w:t>
            </w:r>
            <w:r w:rsidR="00C144D1">
              <w:rPr>
                <w:rFonts w:ascii="Times New Roman" w:hAnsi="Times New Roman" w:cs="Times New Roman"/>
                <w:b/>
                <w:color w:val="000000" w:themeColor="text1"/>
              </w:rPr>
              <w:t xml:space="preserve">: </w:t>
            </w:r>
            <w:r w:rsidR="002D22BC" w:rsidRPr="00466E8F">
              <w:rPr>
                <w:rFonts w:ascii="Times New Roman" w:hAnsi="Times New Roman" w:cs="Times New Roman"/>
              </w:rPr>
              <w:t>ценов</w:t>
            </w:r>
            <w:r w:rsidR="002D22BC">
              <w:rPr>
                <w:rFonts w:ascii="Times New Roman" w:hAnsi="Times New Roman" w:cs="Times New Roman"/>
              </w:rPr>
              <w:t>ые</w:t>
            </w:r>
            <w:r w:rsidR="002D22BC" w:rsidRPr="00466E8F">
              <w:rPr>
                <w:rFonts w:ascii="Times New Roman" w:hAnsi="Times New Roman" w:cs="Times New Roman"/>
              </w:rPr>
              <w:t xml:space="preserve"> стратегии, тактики и методики установления цен на </w:t>
            </w:r>
            <w:r w:rsidR="002D22BC">
              <w:rPr>
                <w:rFonts w:ascii="Times New Roman" w:hAnsi="Times New Roman" w:cs="Times New Roman"/>
              </w:rPr>
              <w:t xml:space="preserve">мировых товарных </w:t>
            </w:r>
            <w:r w:rsidR="002D22BC" w:rsidRPr="00466E8F">
              <w:rPr>
                <w:rFonts w:ascii="Times New Roman" w:hAnsi="Times New Roman" w:cs="Times New Roman"/>
              </w:rPr>
              <w:t>рынках</w:t>
            </w:r>
            <w:r w:rsidR="002D22BC">
              <w:rPr>
                <w:rFonts w:ascii="Times New Roman" w:hAnsi="Times New Roman" w:cs="Times New Roman"/>
              </w:rPr>
              <w:t>.</w:t>
            </w:r>
          </w:p>
          <w:p w14:paraId="406EB8BF" w14:textId="1AC6A845" w:rsidR="007555B5" w:rsidRPr="00961640" w:rsidRDefault="00EF7D40" w:rsidP="00EF7D40">
            <w:pPr>
              <w:rPr>
                <w:rFonts w:ascii="Times New Roman" w:hAnsi="Times New Roman" w:cs="Times New Roman"/>
              </w:rPr>
            </w:pPr>
            <w:r w:rsidRPr="00961640">
              <w:rPr>
                <w:rFonts w:ascii="Times New Roman" w:hAnsi="Times New Roman" w:cs="Times New Roman"/>
                <w:b/>
                <w:color w:val="000000" w:themeColor="text1"/>
              </w:rPr>
              <w:t>Уметь</w:t>
            </w:r>
            <w:r w:rsidR="00C144D1">
              <w:rPr>
                <w:rFonts w:ascii="Times New Roman" w:hAnsi="Times New Roman" w:cs="Times New Roman"/>
                <w:b/>
                <w:color w:val="000000" w:themeColor="text1"/>
              </w:rPr>
              <w:t xml:space="preserve">: </w:t>
            </w:r>
            <w:r w:rsidR="00C144D1" w:rsidRPr="005302F4">
              <w:rPr>
                <w:rFonts w:ascii="Times New Roman" w:hAnsi="Times New Roman" w:cs="Times New Roman"/>
              </w:rPr>
              <w:t>определ</w:t>
            </w:r>
            <w:r w:rsidR="00C144D1">
              <w:rPr>
                <w:rFonts w:ascii="Times New Roman" w:hAnsi="Times New Roman" w:cs="Times New Roman"/>
              </w:rPr>
              <w:t>ять</w:t>
            </w:r>
            <w:r w:rsidR="00C144D1" w:rsidRPr="005302F4">
              <w:rPr>
                <w:rFonts w:ascii="Times New Roman" w:hAnsi="Times New Roman" w:cs="Times New Roman"/>
              </w:rPr>
              <w:t xml:space="preserve"> </w:t>
            </w:r>
            <w:proofErr w:type="spellStart"/>
            <w:r w:rsidR="00C144D1" w:rsidRPr="005302F4">
              <w:rPr>
                <w:rFonts w:ascii="Times New Roman" w:hAnsi="Times New Roman" w:cs="Times New Roman"/>
              </w:rPr>
              <w:t>уровн</w:t>
            </w:r>
            <w:r w:rsidR="00C144D1">
              <w:rPr>
                <w:rFonts w:ascii="Times New Roman" w:hAnsi="Times New Roman" w:cs="Times New Roman"/>
              </w:rPr>
              <w:t>ь</w:t>
            </w:r>
            <w:proofErr w:type="spellEnd"/>
            <w:r w:rsidR="00C144D1" w:rsidRPr="005302F4">
              <w:rPr>
                <w:rFonts w:ascii="Times New Roman" w:hAnsi="Times New Roman" w:cs="Times New Roman"/>
              </w:rPr>
              <w:t xml:space="preserve"> цен в зависимости от базисных условий поставки, а также приведенных цен экспортируемого или импортируемого товара</w:t>
            </w:r>
            <w:r w:rsidR="00C144D1">
              <w:rPr>
                <w:rFonts w:ascii="Times New Roman" w:hAnsi="Times New Roman" w:cs="Times New Roman"/>
              </w:rPr>
              <w:t>.</w:t>
            </w:r>
          </w:p>
        </w:tc>
      </w:tr>
    </w:tbl>
    <w:p w14:paraId="52FF5DFC" w14:textId="77777777" w:rsidR="00CC72A9" w:rsidRDefault="00CC72A9" w:rsidP="00B05F8E">
      <w:pPr>
        <w:spacing w:line="360" w:lineRule="auto"/>
        <w:contextualSpacing/>
        <w:jc w:val="both"/>
        <w:rPr>
          <w:rFonts w:ascii="Times New Roman" w:hAnsi="Times New Roman" w:cs="Times New Roman"/>
          <w:b/>
          <w:color w:val="000000" w:themeColor="text1"/>
          <w:sz w:val="28"/>
        </w:rPr>
      </w:pPr>
    </w:p>
    <w:p w14:paraId="4D7599A1" w14:textId="453D28A2" w:rsidR="008177F6" w:rsidRPr="00480953" w:rsidRDefault="008177F6" w:rsidP="00480953">
      <w:pPr>
        <w:pStyle w:val="1"/>
        <w:rPr>
          <w:rFonts w:ascii="Times New Roman" w:hAnsi="Times New Roman" w:cs="Times New Roman"/>
          <w:b/>
          <w:sz w:val="28"/>
          <w:szCs w:val="28"/>
        </w:rPr>
      </w:pPr>
      <w:bookmarkStart w:id="3" w:name="_Toc124281594"/>
      <w:r w:rsidRPr="00480953">
        <w:rPr>
          <w:rFonts w:ascii="Times New Roman" w:hAnsi="Times New Roman" w:cs="Times New Roman"/>
          <w:b/>
          <w:color w:val="000000" w:themeColor="text1"/>
          <w:sz w:val="28"/>
          <w:szCs w:val="28"/>
        </w:rPr>
        <w:t>3. Место дисциплины в структуре образовательной программы</w:t>
      </w:r>
      <w:bookmarkEnd w:id="3"/>
    </w:p>
    <w:p w14:paraId="33938C55" w14:textId="7CDE1A55" w:rsidR="00541F80" w:rsidRDefault="00541F80" w:rsidP="00700185">
      <w:pPr>
        <w:spacing w:line="360" w:lineRule="auto"/>
        <w:contextualSpacing/>
        <w:jc w:val="both"/>
        <w:rPr>
          <w:rFonts w:ascii="Times New Roman" w:hAnsi="Times New Roman" w:cs="Times New Roman"/>
          <w:sz w:val="28"/>
        </w:rPr>
      </w:pPr>
      <w:r>
        <w:tab/>
      </w:r>
      <w:r w:rsidRPr="00541F80">
        <w:rPr>
          <w:rFonts w:ascii="Times New Roman" w:hAnsi="Times New Roman" w:cs="Times New Roman"/>
          <w:sz w:val="28"/>
        </w:rPr>
        <w:t>Дисциплина «</w:t>
      </w:r>
      <w:r w:rsidR="002D70F8">
        <w:rPr>
          <w:rFonts w:ascii="Times New Roman" w:hAnsi="Times New Roman" w:cs="Times New Roman"/>
          <w:sz w:val="28"/>
        </w:rPr>
        <w:t xml:space="preserve">Ценообразование на мировых товарных </w:t>
      </w:r>
      <w:proofErr w:type="gramStart"/>
      <w:r w:rsidR="002D70F8">
        <w:rPr>
          <w:rFonts w:ascii="Times New Roman" w:hAnsi="Times New Roman" w:cs="Times New Roman"/>
          <w:sz w:val="28"/>
        </w:rPr>
        <w:t>рынках</w:t>
      </w:r>
      <w:r w:rsidR="00F9158D" w:rsidRPr="00F9158D">
        <w:rPr>
          <w:rFonts w:ascii="Times New Roman" w:hAnsi="Times New Roman" w:cs="Times New Roman"/>
          <w:sz w:val="28"/>
        </w:rPr>
        <w:t>(</w:t>
      </w:r>
      <w:proofErr w:type="gramEnd"/>
      <w:r w:rsidR="00F9158D">
        <w:rPr>
          <w:rFonts w:ascii="Times New Roman" w:hAnsi="Times New Roman" w:cs="Times New Roman"/>
          <w:sz w:val="28"/>
        </w:rPr>
        <w:t>на английском языке)</w:t>
      </w:r>
      <w:r w:rsidRPr="00541F80">
        <w:rPr>
          <w:rFonts w:ascii="Times New Roman" w:hAnsi="Times New Roman" w:cs="Times New Roman"/>
          <w:sz w:val="28"/>
        </w:rPr>
        <w:t>» является</w:t>
      </w:r>
      <w:r>
        <w:rPr>
          <w:rFonts w:ascii="Times New Roman" w:hAnsi="Times New Roman" w:cs="Times New Roman"/>
          <w:sz w:val="28"/>
        </w:rPr>
        <w:t xml:space="preserve"> дисциплиной по </w:t>
      </w:r>
      <w:r w:rsidRPr="004D64C7">
        <w:rPr>
          <w:rFonts w:ascii="Times New Roman" w:hAnsi="Times New Roman" w:cs="Times New Roman"/>
          <w:sz w:val="28"/>
        </w:rPr>
        <w:t xml:space="preserve">выбору </w:t>
      </w:r>
      <w:r w:rsidR="00955974">
        <w:rPr>
          <w:rFonts w:ascii="Times New Roman" w:hAnsi="Times New Roman" w:cs="Times New Roman"/>
          <w:sz w:val="28"/>
        </w:rPr>
        <w:t xml:space="preserve">модуля дисциплин по выбору, углубляющих освоение программы магистратуры </w:t>
      </w:r>
      <w:r w:rsidR="003B1E5A" w:rsidRPr="0078317E">
        <w:rPr>
          <w:rFonts w:ascii="Times New Roman" w:hAnsi="Times New Roman" w:cs="Times New Roman"/>
          <w:sz w:val="28"/>
          <w:szCs w:val="28"/>
        </w:rPr>
        <w:t>«Международная экономика и бизнес-инжиниринг</w:t>
      </w:r>
      <w:r w:rsidR="003B1E5A" w:rsidRPr="006744CC">
        <w:rPr>
          <w:rFonts w:ascii="Times New Roman" w:hAnsi="Times New Roman" w:cs="Times New Roman"/>
          <w:sz w:val="28"/>
          <w:szCs w:val="28"/>
        </w:rPr>
        <w:t xml:space="preserve"> </w:t>
      </w:r>
      <w:r w:rsidR="00955974" w:rsidRPr="006744CC">
        <w:rPr>
          <w:rFonts w:ascii="Times New Roman" w:hAnsi="Times New Roman" w:cs="Times New Roman"/>
          <w:sz w:val="28"/>
          <w:szCs w:val="28"/>
        </w:rPr>
        <w:t>(с частичной реализацией на английском языке)»</w:t>
      </w:r>
      <w:r w:rsidR="00955974">
        <w:rPr>
          <w:rFonts w:ascii="Times New Roman" w:hAnsi="Times New Roman" w:cs="Times New Roman"/>
          <w:sz w:val="28"/>
          <w:szCs w:val="28"/>
        </w:rPr>
        <w:t>, направление подготовки 38.04</w:t>
      </w:r>
      <w:r w:rsidR="00955974" w:rsidRPr="000435A0">
        <w:rPr>
          <w:rFonts w:ascii="Times New Roman" w:hAnsi="Times New Roman" w:cs="Times New Roman"/>
          <w:sz w:val="28"/>
          <w:szCs w:val="28"/>
        </w:rPr>
        <w:t>.01«Экономика».</w:t>
      </w:r>
    </w:p>
    <w:p w14:paraId="3E7B605C" w14:textId="5FF3A7F7" w:rsidR="00541F80" w:rsidRDefault="00541F80" w:rsidP="00700185">
      <w:pPr>
        <w:spacing w:line="360" w:lineRule="auto"/>
        <w:ind w:firstLine="708"/>
        <w:contextualSpacing/>
        <w:jc w:val="both"/>
        <w:rPr>
          <w:rFonts w:ascii="Times New Roman" w:hAnsi="Times New Roman" w:cs="Times New Roman"/>
          <w:sz w:val="28"/>
        </w:rPr>
      </w:pPr>
      <w:r w:rsidRPr="00541F80">
        <w:rPr>
          <w:rFonts w:ascii="Times New Roman" w:hAnsi="Times New Roman" w:cs="Times New Roman"/>
          <w:sz w:val="28"/>
        </w:rPr>
        <w:t>Дисциплина «</w:t>
      </w:r>
      <w:r w:rsidR="002D70F8">
        <w:rPr>
          <w:rFonts w:ascii="Times New Roman" w:hAnsi="Times New Roman" w:cs="Times New Roman"/>
          <w:sz w:val="28"/>
        </w:rPr>
        <w:t>Ценообразование на мировых товарных рынках (на английском языке)</w:t>
      </w:r>
      <w:r w:rsidRPr="00541F80">
        <w:rPr>
          <w:rFonts w:ascii="Times New Roman" w:hAnsi="Times New Roman" w:cs="Times New Roman"/>
          <w:sz w:val="28"/>
        </w:rPr>
        <w:t>» базируется на знаниях</w:t>
      </w:r>
      <w:r w:rsidR="00DB0C2D">
        <w:rPr>
          <w:rFonts w:ascii="Times New Roman" w:hAnsi="Times New Roman" w:cs="Times New Roman"/>
          <w:sz w:val="28"/>
        </w:rPr>
        <w:t xml:space="preserve"> и</w:t>
      </w:r>
      <w:r w:rsidRPr="00541F80">
        <w:rPr>
          <w:rFonts w:ascii="Times New Roman" w:hAnsi="Times New Roman" w:cs="Times New Roman"/>
          <w:sz w:val="28"/>
        </w:rPr>
        <w:t xml:space="preserve"> умениях, приобретенных в результате изучения дисциплин «Экономическая теория», «Мировая экономика и международные экономические отношения», </w:t>
      </w:r>
      <w:r w:rsidR="00276ACD">
        <w:rPr>
          <w:rFonts w:ascii="Times New Roman" w:hAnsi="Times New Roman" w:cs="Times New Roman"/>
          <w:sz w:val="28"/>
        </w:rPr>
        <w:t>«Международные финансовые рынки», «Анализ деятельности экономических субъектов</w:t>
      </w:r>
      <w:r w:rsidRPr="00541F80">
        <w:rPr>
          <w:rFonts w:ascii="Times New Roman" w:hAnsi="Times New Roman" w:cs="Times New Roman"/>
          <w:sz w:val="28"/>
        </w:rPr>
        <w:t xml:space="preserve">», «Основы финансовых вычислений», «Эконометрика». </w:t>
      </w:r>
    </w:p>
    <w:p w14:paraId="1281DE0A" w14:textId="558E3DC3" w:rsidR="008C735C" w:rsidRPr="003B1E5A" w:rsidRDefault="00541F80" w:rsidP="003B1E5A">
      <w:pPr>
        <w:pStyle w:val="1"/>
        <w:spacing w:before="0" w:line="240" w:lineRule="auto"/>
        <w:ind w:firstLine="709"/>
        <w:jc w:val="both"/>
        <w:rPr>
          <w:rFonts w:ascii="Times New Roman" w:hAnsi="Times New Roman" w:cs="Times New Roman"/>
          <w:b/>
          <w:color w:val="000000" w:themeColor="text1"/>
          <w:sz w:val="28"/>
        </w:rPr>
      </w:pPr>
      <w:bookmarkStart w:id="4" w:name="_Toc124281595"/>
      <w:r w:rsidRPr="00541F80">
        <w:rPr>
          <w:rFonts w:ascii="Times New Roman" w:hAnsi="Times New Roman" w:cs="Times New Roman"/>
          <w:b/>
          <w:color w:val="000000" w:themeColor="text1"/>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
    </w:p>
    <w:tbl>
      <w:tblPr>
        <w:tblStyle w:val="a3"/>
        <w:tblW w:w="0" w:type="auto"/>
        <w:tblLook w:val="04A0" w:firstRow="1" w:lastRow="0" w:firstColumn="1" w:lastColumn="0" w:noHBand="0" w:noVBand="1"/>
      </w:tblPr>
      <w:tblGrid>
        <w:gridCol w:w="4248"/>
        <w:gridCol w:w="2977"/>
        <w:gridCol w:w="2120"/>
      </w:tblGrid>
      <w:tr w:rsidR="00541F80" w:rsidRPr="008C735C" w14:paraId="582EB653" w14:textId="77777777" w:rsidTr="0063347F">
        <w:tc>
          <w:tcPr>
            <w:tcW w:w="4248" w:type="dxa"/>
          </w:tcPr>
          <w:p w14:paraId="1B2FDDFB" w14:textId="77777777" w:rsidR="00541F80" w:rsidRPr="008C735C" w:rsidRDefault="008C735C" w:rsidP="008C735C">
            <w:pPr>
              <w:contextualSpacing/>
              <w:rPr>
                <w:rFonts w:ascii="Times New Roman" w:hAnsi="Times New Roman" w:cs="Times New Roman"/>
                <w:b/>
                <w:sz w:val="24"/>
              </w:rPr>
            </w:pPr>
            <w:r w:rsidRPr="008C735C">
              <w:rPr>
                <w:rFonts w:ascii="Times New Roman" w:hAnsi="Times New Roman" w:cs="Times New Roman"/>
                <w:b/>
                <w:sz w:val="24"/>
              </w:rPr>
              <w:t>Вид учебной работы по дисциплине</w:t>
            </w:r>
          </w:p>
        </w:tc>
        <w:tc>
          <w:tcPr>
            <w:tcW w:w="2977" w:type="dxa"/>
          </w:tcPr>
          <w:p w14:paraId="1663B071" w14:textId="77777777" w:rsidR="00541F80" w:rsidRPr="002C1EE4" w:rsidRDefault="008C735C" w:rsidP="008C735C">
            <w:pPr>
              <w:contextualSpacing/>
              <w:rPr>
                <w:rFonts w:ascii="Times New Roman" w:hAnsi="Times New Roman" w:cs="Times New Roman"/>
                <w:b/>
              </w:rPr>
            </w:pPr>
            <w:r w:rsidRPr="002C1EE4">
              <w:rPr>
                <w:rFonts w:ascii="Times New Roman" w:hAnsi="Times New Roman" w:cs="Times New Roman"/>
                <w:b/>
              </w:rPr>
              <w:t xml:space="preserve">Всего (в з/е и часах) </w:t>
            </w:r>
          </w:p>
        </w:tc>
        <w:tc>
          <w:tcPr>
            <w:tcW w:w="2120" w:type="dxa"/>
          </w:tcPr>
          <w:p w14:paraId="097492C1" w14:textId="4BAD128C" w:rsidR="00541F80" w:rsidRPr="002C1EE4" w:rsidRDefault="00B61DB5" w:rsidP="0063347F">
            <w:pPr>
              <w:contextualSpacing/>
              <w:rPr>
                <w:rFonts w:ascii="Times New Roman" w:hAnsi="Times New Roman" w:cs="Times New Roman"/>
                <w:b/>
              </w:rPr>
            </w:pPr>
            <w:r w:rsidRPr="002C1EE4">
              <w:rPr>
                <w:rFonts w:ascii="Times New Roman" w:hAnsi="Times New Roman" w:cs="Times New Roman"/>
                <w:b/>
              </w:rPr>
              <w:t xml:space="preserve">Модуль </w:t>
            </w:r>
            <w:r w:rsidR="000D1065">
              <w:rPr>
                <w:rFonts w:ascii="Times New Roman" w:hAnsi="Times New Roman" w:cs="Times New Roman"/>
                <w:b/>
              </w:rPr>
              <w:t>2</w:t>
            </w:r>
            <w:r w:rsidR="008C735C" w:rsidRPr="002C1EE4">
              <w:rPr>
                <w:rFonts w:ascii="Times New Roman" w:hAnsi="Times New Roman" w:cs="Times New Roman"/>
                <w:b/>
              </w:rPr>
              <w:t xml:space="preserve"> </w:t>
            </w:r>
          </w:p>
        </w:tc>
      </w:tr>
      <w:tr w:rsidR="00541F80" w:rsidRPr="00541F80" w14:paraId="71D788B4" w14:textId="77777777" w:rsidTr="0063347F">
        <w:tc>
          <w:tcPr>
            <w:tcW w:w="4248" w:type="dxa"/>
          </w:tcPr>
          <w:p w14:paraId="1315818C" w14:textId="77777777" w:rsidR="00541F80" w:rsidRPr="007824F9" w:rsidRDefault="008C735C" w:rsidP="00541F80">
            <w:pPr>
              <w:rPr>
                <w:rFonts w:ascii="Times New Roman" w:hAnsi="Times New Roman" w:cs="Times New Roman"/>
                <w:b/>
                <w:sz w:val="24"/>
              </w:rPr>
            </w:pPr>
            <w:r w:rsidRPr="007824F9">
              <w:rPr>
                <w:rFonts w:ascii="Times New Roman" w:hAnsi="Times New Roman" w:cs="Times New Roman"/>
                <w:b/>
                <w:sz w:val="24"/>
              </w:rPr>
              <w:t xml:space="preserve">Общая трудоемкость дисциплины </w:t>
            </w:r>
          </w:p>
        </w:tc>
        <w:tc>
          <w:tcPr>
            <w:tcW w:w="2977" w:type="dxa"/>
          </w:tcPr>
          <w:p w14:paraId="3B1780D9" w14:textId="361415C2" w:rsidR="00541F80" w:rsidRPr="007824F9" w:rsidRDefault="00514EC9" w:rsidP="00541F80">
            <w:pPr>
              <w:rPr>
                <w:rFonts w:ascii="Times New Roman" w:hAnsi="Times New Roman" w:cs="Times New Roman"/>
                <w:sz w:val="24"/>
              </w:rPr>
            </w:pPr>
            <w:r>
              <w:rPr>
                <w:rFonts w:ascii="Times New Roman" w:hAnsi="Times New Roman" w:cs="Times New Roman"/>
                <w:sz w:val="24"/>
              </w:rPr>
              <w:t xml:space="preserve">3 </w:t>
            </w:r>
            <w:proofErr w:type="spellStart"/>
            <w:r>
              <w:rPr>
                <w:rFonts w:ascii="Times New Roman" w:hAnsi="Times New Roman" w:cs="Times New Roman"/>
                <w:sz w:val="24"/>
              </w:rPr>
              <w:t>з.е</w:t>
            </w:r>
            <w:proofErr w:type="spellEnd"/>
            <w:r>
              <w:rPr>
                <w:rFonts w:ascii="Times New Roman" w:hAnsi="Times New Roman" w:cs="Times New Roman"/>
                <w:sz w:val="24"/>
              </w:rPr>
              <w:t>., 108 ч.</w:t>
            </w:r>
          </w:p>
        </w:tc>
        <w:tc>
          <w:tcPr>
            <w:tcW w:w="2120" w:type="dxa"/>
          </w:tcPr>
          <w:p w14:paraId="0FB6C606" w14:textId="21EDAA5F" w:rsidR="00541F80" w:rsidRPr="007824F9" w:rsidRDefault="00514EC9" w:rsidP="00541F80">
            <w:pPr>
              <w:rPr>
                <w:rFonts w:ascii="Times New Roman" w:hAnsi="Times New Roman" w:cs="Times New Roman"/>
                <w:sz w:val="24"/>
              </w:rPr>
            </w:pPr>
            <w:r>
              <w:rPr>
                <w:rFonts w:ascii="Times New Roman" w:hAnsi="Times New Roman" w:cs="Times New Roman"/>
                <w:sz w:val="24"/>
              </w:rPr>
              <w:t xml:space="preserve">3 </w:t>
            </w:r>
            <w:proofErr w:type="spellStart"/>
            <w:r>
              <w:rPr>
                <w:rFonts w:ascii="Times New Roman" w:hAnsi="Times New Roman" w:cs="Times New Roman"/>
                <w:sz w:val="24"/>
              </w:rPr>
              <w:t>з.е</w:t>
            </w:r>
            <w:proofErr w:type="spellEnd"/>
            <w:r>
              <w:rPr>
                <w:rFonts w:ascii="Times New Roman" w:hAnsi="Times New Roman" w:cs="Times New Roman"/>
                <w:sz w:val="24"/>
              </w:rPr>
              <w:t>., 108 ч.</w:t>
            </w:r>
          </w:p>
        </w:tc>
      </w:tr>
      <w:tr w:rsidR="0063347F" w:rsidRPr="00541F80" w14:paraId="2EAD4DE4" w14:textId="77777777" w:rsidTr="0063347F">
        <w:tc>
          <w:tcPr>
            <w:tcW w:w="4248" w:type="dxa"/>
          </w:tcPr>
          <w:p w14:paraId="74A447E4" w14:textId="180FEDE8" w:rsidR="0063347F" w:rsidRPr="007824F9" w:rsidRDefault="0063347F" w:rsidP="0063347F">
            <w:pPr>
              <w:rPr>
                <w:rFonts w:ascii="Times New Roman" w:hAnsi="Times New Roman" w:cs="Times New Roman"/>
                <w:b/>
                <w:i/>
                <w:sz w:val="24"/>
              </w:rPr>
            </w:pPr>
            <w:r>
              <w:rPr>
                <w:rFonts w:ascii="Times New Roman" w:hAnsi="Times New Roman" w:cs="Times New Roman"/>
                <w:b/>
                <w:i/>
                <w:sz w:val="24"/>
              </w:rPr>
              <w:t>Контактная работа-</w:t>
            </w:r>
            <w:r w:rsidRPr="007824F9">
              <w:rPr>
                <w:rFonts w:ascii="Times New Roman" w:hAnsi="Times New Roman" w:cs="Times New Roman"/>
                <w:b/>
                <w:i/>
                <w:sz w:val="24"/>
              </w:rPr>
              <w:t xml:space="preserve">Аудиторные занятия </w:t>
            </w:r>
          </w:p>
        </w:tc>
        <w:tc>
          <w:tcPr>
            <w:tcW w:w="2977" w:type="dxa"/>
          </w:tcPr>
          <w:p w14:paraId="5D66E23F" w14:textId="3EA1F5FC" w:rsidR="0063347F" w:rsidRPr="007824F9" w:rsidRDefault="00A71C3C" w:rsidP="0063347F">
            <w:pPr>
              <w:rPr>
                <w:rFonts w:ascii="Times New Roman" w:hAnsi="Times New Roman" w:cs="Times New Roman"/>
                <w:sz w:val="24"/>
              </w:rPr>
            </w:pPr>
            <w:r>
              <w:rPr>
                <w:rFonts w:ascii="Times New Roman" w:hAnsi="Times New Roman" w:cs="Times New Roman"/>
                <w:sz w:val="24"/>
              </w:rPr>
              <w:t>4</w:t>
            </w:r>
            <w:r w:rsidR="000D1065">
              <w:rPr>
                <w:rFonts w:ascii="Times New Roman" w:hAnsi="Times New Roman" w:cs="Times New Roman"/>
                <w:sz w:val="24"/>
              </w:rPr>
              <w:t>0</w:t>
            </w:r>
            <w:r w:rsidR="0063347F">
              <w:rPr>
                <w:rFonts w:ascii="Times New Roman" w:hAnsi="Times New Roman" w:cs="Times New Roman"/>
                <w:sz w:val="24"/>
              </w:rPr>
              <w:t xml:space="preserve"> ч.</w:t>
            </w:r>
          </w:p>
        </w:tc>
        <w:tc>
          <w:tcPr>
            <w:tcW w:w="2120" w:type="dxa"/>
          </w:tcPr>
          <w:p w14:paraId="4F0284CB" w14:textId="004D0A86" w:rsidR="0063347F" w:rsidRPr="007824F9" w:rsidRDefault="00A71C3C" w:rsidP="0063347F">
            <w:pPr>
              <w:rPr>
                <w:rFonts w:ascii="Times New Roman" w:hAnsi="Times New Roman" w:cs="Times New Roman"/>
                <w:sz w:val="24"/>
              </w:rPr>
            </w:pPr>
            <w:r>
              <w:rPr>
                <w:rFonts w:ascii="Times New Roman" w:hAnsi="Times New Roman" w:cs="Times New Roman"/>
                <w:sz w:val="24"/>
              </w:rPr>
              <w:t>4</w:t>
            </w:r>
            <w:r w:rsidR="000D1065">
              <w:rPr>
                <w:rFonts w:ascii="Times New Roman" w:hAnsi="Times New Roman" w:cs="Times New Roman"/>
                <w:sz w:val="24"/>
              </w:rPr>
              <w:t>0</w:t>
            </w:r>
            <w:r w:rsidR="0063347F">
              <w:rPr>
                <w:rFonts w:ascii="Times New Roman" w:hAnsi="Times New Roman" w:cs="Times New Roman"/>
                <w:sz w:val="24"/>
              </w:rPr>
              <w:t xml:space="preserve"> ч.</w:t>
            </w:r>
          </w:p>
        </w:tc>
      </w:tr>
      <w:tr w:rsidR="0063347F" w:rsidRPr="00541F80" w14:paraId="7FEFA927" w14:textId="77777777" w:rsidTr="0063347F">
        <w:tc>
          <w:tcPr>
            <w:tcW w:w="4248" w:type="dxa"/>
          </w:tcPr>
          <w:p w14:paraId="4991FE1E" w14:textId="77777777" w:rsidR="0063347F" w:rsidRPr="007824F9" w:rsidRDefault="0063347F" w:rsidP="0063347F">
            <w:pPr>
              <w:rPr>
                <w:rFonts w:ascii="Times New Roman" w:hAnsi="Times New Roman" w:cs="Times New Roman"/>
                <w:i/>
                <w:sz w:val="24"/>
              </w:rPr>
            </w:pPr>
            <w:r w:rsidRPr="007824F9">
              <w:rPr>
                <w:rFonts w:ascii="Times New Roman" w:hAnsi="Times New Roman" w:cs="Times New Roman"/>
                <w:i/>
                <w:sz w:val="24"/>
              </w:rPr>
              <w:t>Лекции</w:t>
            </w:r>
          </w:p>
        </w:tc>
        <w:tc>
          <w:tcPr>
            <w:tcW w:w="2977" w:type="dxa"/>
          </w:tcPr>
          <w:p w14:paraId="00CE9A05" w14:textId="47B1F203" w:rsidR="0063347F" w:rsidRPr="007824F9" w:rsidRDefault="000D1065" w:rsidP="0063347F">
            <w:pPr>
              <w:rPr>
                <w:rFonts w:ascii="Times New Roman" w:hAnsi="Times New Roman" w:cs="Times New Roman"/>
                <w:sz w:val="24"/>
              </w:rPr>
            </w:pPr>
            <w:r>
              <w:rPr>
                <w:rFonts w:ascii="Times New Roman" w:hAnsi="Times New Roman" w:cs="Times New Roman"/>
                <w:sz w:val="24"/>
              </w:rPr>
              <w:t>10</w:t>
            </w:r>
            <w:r w:rsidR="0063347F">
              <w:rPr>
                <w:rFonts w:ascii="Times New Roman" w:hAnsi="Times New Roman" w:cs="Times New Roman"/>
                <w:sz w:val="24"/>
              </w:rPr>
              <w:t xml:space="preserve"> ч.</w:t>
            </w:r>
          </w:p>
        </w:tc>
        <w:tc>
          <w:tcPr>
            <w:tcW w:w="2120" w:type="dxa"/>
          </w:tcPr>
          <w:p w14:paraId="10F7727C" w14:textId="6C159B7B" w:rsidR="0063347F" w:rsidRPr="007824F9" w:rsidRDefault="000D1065" w:rsidP="0063347F">
            <w:pPr>
              <w:rPr>
                <w:rFonts w:ascii="Times New Roman" w:hAnsi="Times New Roman" w:cs="Times New Roman"/>
                <w:sz w:val="24"/>
              </w:rPr>
            </w:pPr>
            <w:r>
              <w:rPr>
                <w:rFonts w:ascii="Times New Roman" w:hAnsi="Times New Roman" w:cs="Times New Roman"/>
                <w:sz w:val="24"/>
              </w:rPr>
              <w:t xml:space="preserve">10 </w:t>
            </w:r>
            <w:r w:rsidR="0063347F">
              <w:rPr>
                <w:rFonts w:ascii="Times New Roman" w:hAnsi="Times New Roman" w:cs="Times New Roman"/>
                <w:sz w:val="24"/>
              </w:rPr>
              <w:t>ч.</w:t>
            </w:r>
          </w:p>
        </w:tc>
      </w:tr>
      <w:tr w:rsidR="0063347F" w:rsidRPr="00541F80" w14:paraId="4ABB84EF" w14:textId="77777777" w:rsidTr="0063347F">
        <w:tc>
          <w:tcPr>
            <w:tcW w:w="4248" w:type="dxa"/>
          </w:tcPr>
          <w:p w14:paraId="28394C05" w14:textId="4DAB7F59" w:rsidR="0063347F" w:rsidRPr="007824F9" w:rsidRDefault="0063347F" w:rsidP="0063347F">
            <w:pPr>
              <w:rPr>
                <w:rFonts w:ascii="Times New Roman" w:hAnsi="Times New Roman" w:cs="Times New Roman"/>
                <w:i/>
                <w:sz w:val="24"/>
              </w:rPr>
            </w:pPr>
            <w:r w:rsidRPr="007824F9">
              <w:rPr>
                <w:rFonts w:ascii="Times New Roman" w:hAnsi="Times New Roman" w:cs="Times New Roman"/>
                <w:i/>
                <w:sz w:val="24"/>
              </w:rPr>
              <w:t>Практи</w:t>
            </w:r>
            <w:r>
              <w:rPr>
                <w:rFonts w:ascii="Times New Roman" w:hAnsi="Times New Roman" w:cs="Times New Roman"/>
                <w:i/>
                <w:sz w:val="24"/>
              </w:rPr>
              <w:t>ческие и семинарские занятия</w:t>
            </w:r>
          </w:p>
        </w:tc>
        <w:tc>
          <w:tcPr>
            <w:tcW w:w="2977" w:type="dxa"/>
          </w:tcPr>
          <w:p w14:paraId="39262E03" w14:textId="6259A110" w:rsidR="0063347F" w:rsidRPr="007824F9" w:rsidRDefault="00DB0C2D" w:rsidP="0063347F">
            <w:pPr>
              <w:rPr>
                <w:rFonts w:ascii="Times New Roman" w:hAnsi="Times New Roman" w:cs="Times New Roman"/>
                <w:sz w:val="24"/>
              </w:rPr>
            </w:pPr>
            <w:r>
              <w:rPr>
                <w:rFonts w:ascii="Times New Roman" w:hAnsi="Times New Roman" w:cs="Times New Roman"/>
                <w:sz w:val="24"/>
              </w:rPr>
              <w:t>3</w:t>
            </w:r>
            <w:r w:rsidR="000D1065">
              <w:rPr>
                <w:rFonts w:ascii="Times New Roman" w:hAnsi="Times New Roman" w:cs="Times New Roman"/>
                <w:sz w:val="24"/>
              </w:rPr>
              <w:t>0</w:t>
            </w:r>
            <w:r w:rsidR="0063347F">
              <w:rPr>
                <w:rFonts w:ascii="Times New Roman" w:hAnsi="Times New Roman" w:cs="Times New Roman"/>
                <w:sz w:val="24"/>
              </w:rPr>
              <w:t xml:space="preserve"> ч.</w:t>
            </w:r>
          </w:p>
        </w:tc>
        <w:tc>
          <w:tcPr>
            <w:tcW w:w="2120" w:type="dxa"/>
          </w:tcPr>
          <w:p w14:paraId="08C00CE6" w14:textId="6F94B5DE" w:rsidR="0063347F" w:rsidRPr="007824F9" w:rsidRDefault="00DB0C2D" w:rsidP="0063347F">
            <w:pPr>
              <w:rPr>
                <w:rFonts w:ascii="Times New Roman" w:hAnsi="Times New Roman" w:cs="Times New Roman"/>
                <w:sz w:val="24"/>
              </w:rPr>
            </w:pPr>
            <w:r>
              <w:rPr>
                <w:rFonts w:ascii="Times New Roman" w:hAnsi="Times New Roman" w:cs="Times New Roman"/>
                <w:sz w:val="24"/>
              </w:rPr>
              <w:t>3</w:t>
            </w:r>
            <w:r w:rsidR="000D1065">
              <w:rPr>
                <w:rFonts w:ascii="Times New Roman" w:hAnsi="Times New Roman" w:cs="Times New Roman"/>
                <w:sz w:val="24"/>
              </w:rPr>
              <w:t>0</w:t>
            </w:r>
            <w:r w:rsidR="0063347F">
              <w:rPr>
                <w:rFonts w:ascii="Times New Roman" w:hAnsi="Times New Roman" w:cs="Times New Roman"/>
                <w:sz w:val="24"/>
              </w:rPr>
              <w:t xml:space="preserve"> ч.</w:t>
            </w:r>
          </w:p>
        </w:tc>
      </w:tr>
      <w:tr w:rsidR="0063347F" w:rsidRPr="00541F80" w14:paraId="022A35E7" w14:textId="77777777" w:rsidTr="0063347F">
        <w:tc>
          <w:tcPr>
            <w:tcW w:w="4248" w:type="dxa"/>
          </w:tcPr>
          <w:p w14:paraId="16E79334" w14:textId="0FAA0EDF" w:rsidR="0063347F" w:rsidRPr="007824F9" w:rsidRDefault="0063347F" w:rsidP="0063347F">
            <w:pPr>
              <w:rPr>
                <w:rFonts w:ascii="Times New Roman" w:hAnsi="Times New Roman" w:cs="Times New Roman"/>
                <w:i/>
                <w:sz w:val="24"/>
              </w:rPr>
            </w:pPr>
            <w:r w:rsidRPr="007824F9">
              <w:rPr>
                <w:rFonts w:ascii="Times New Roman" w:hAnsi="Times New Roman" w:cs="Times New Roman"/>
                <w:b/>
                <w:i/>
                <w:sz w:val="24"/>
              </w:rPr>
              <w:t>Самостоятельная работа</w:t>
            </w:r>
          </w:p>
        </w:tc>
        <w:tc>
          <w:tcPr>
            <w:tcW w:w="2977" w:type="dxa"/>
          </w:tcPr>
          <w:p w14:paraId="4D06E537" w14:textId="2116DB96" w:rsidR="0063347F" w:rsidRPr="007824F9" w:rsidRDefault="00DB0C2D" w:rsidP="0063347F">
            <w:pPr>
              <w:rPr>
                <w:rFonts w:ascii="Times New Roman" w:hAnsi="Times New Roman" w:cs="Times New Roman"/>
                <w:sz w:val="24"/>
              </w:rPr>
            </w:pPr>
            <w:r>
              <w:rPr>
                <w:rFonts w:ascii="Times New Roman" w:hAnsi="Times New Roman" w:cs="Times New Roman"/>
                <w:sz w:val="24"/>
              </w:rPr>
              <w:t>6</w:t>
            </w:r>
            <w:r w:rsidR="000D1065">
              <w:rPr>
                <w:rFonts w:ascii="Times New Roman" w:hAnsi="Times New Roman" w:cs="Times New Roman"/>
                <w:sz w:val="24"/>
              </w:rPr>
              <w:t>8</w:t>
            </w:r>
            <w:r w:rsidR="0063347F">
              <w:rPr>
                <w:rFonts w:ascii="Times New Roman" w:hAnsi="Times New Roman" w:cs="Times New Roman"/>
                <w:sz w:val="24"/>
              </w:rPr>
              <w:t xml:space="preserve"> ч.</w:t>
            </w:r>
          </w:p>
        </w:tc>
        <w:tc>
          <w:tcPr>
            <w:tcW w:w="2120" w:type="dxa"/>
          </w:tcPr>
          <w:p w14:paraId="1C945915" w14:textId="2D8291C0" w:rsidR="0063347F" w:rsidRPr="007824F9" w:rsidRDefault="00DB0C2D" w:rsidP="0063347F">
            <w:pPr>
              <w:rPr>
                <w:rFonts w:ascii="Times New Roman" w:hAnsi="Times New Roman" w:cs="Times New Roman"/>
                <w:sz w:val="24"/>
              </w:rPr>
            </w:pPr>
            <w:r>
              <w:rPr>
                <w:rFonts w:ascii="Times New Roman" w:hAnsi="Times New Roman" w:cs="Times New Roman"/>
                <w:sz w:val="24"/>
              </w:rPr>
              <w:t>6</w:t>
            </w:r>
            <w:r w:rsidR="000D1065">
              <w:rPr>
                <w:rFonts w:ascii="Times New Roman" w:hAnsi="Times New Roman" w:cs="Times New Roman"/>
                <w:sz w:val="24"/>
              </w:rPr>
              <w:t>8</w:t>
            </w:r>
            <w:r w:rsidR="0063347F">
              <w:rPr>
                <w:rFonts w:ascii="Times New Roman" w:hAnsi="Times New Roman" w:cs="Times New Roman"/>
                <w:sz w:val="24"/>
              </w:rPr>
              <w:t xml:space="preserve"> ч.</w:t>
            </w:r>
          </w:p>
        </w:tc>
      </w:tr>
      <w:tr w:rsidR="0063347F" w:rsidRPr="00541F80" w14:paraId="3FEC73D1" w14:textId="77777777" w:rsidTr="00FF2153">
        <w:tc>
          <w:tcPr>
            <w:tcW w:w="4248" w:type="dxa"/>
          </w:tcPr>
          <w:p w14:paraId="772B5E89" w14:textId="404B7948" w:rsidR="0063347F" w:rsidRDefault="0063347F" w:rsidP="00541F80">
            <w:pPr>
              <w:rPr>
                <w:rFonts w:ascii="Times New Roman" w:hAnsi="Times New Roman" w:cs="Times New Roman"/>
                <w:sz w:val="24"/>
              </w:rPr>
            </w:pPr>
            <w:r>
              <w:rPr>
                <w:rFonts w:ascii="Times New Roman" w:hAnsi="Times New Roman" w:cs="Times New Roman"/>
                <w:sz w:val="24"/>
              </w:rPr>
              <w:t>Вид текущего контроля</w:t>
            </w:r>
          </w:p>
        </w:tc>
        <w:tc>
          <w:tcPr>
            <w:tcW w:w="5097" w:type="dxa"/>
            <w:gridSpan w:val="2"/>
          </w:tcPr>
          <w:p w14:paraId="29586A22" w14:textId="57E84628" w:rsidR="0063347F" w:rsidRDefault="0063347F" w:rsidP="0063347F">
            <w:pPr>
              <w:jc w:val="center"/>
              <w:rPr>
                <w:rFonts w:ascii="Times New Roman" w:hAnsi="Times New Roman" w:cs="Times New Roman"/>
                <w:sz w:val="24"/>
              </w:rPr>
            </w:pPr>
            <w:r>
              <w:rPr>
                <w:rFonts w:ascii="Times New Roman" w:hAnsi="Times New Roman" w:cs="Times New Roman"/>
                <w:sz w:val="24"/>
              </w:rPr>
              <w:t>Контрольная работа</w:t>
            </w:r>
          </w:p>
        </w:tc>
      </w:tr>
      <w:tr w:rsidR="0063347F" w:rsidRPr="00541F80" w14:paraId="6AFAC669" w14:textId="77777777" w:rsidTr="00FF2153">
        <w:tc>
          <w:tcPr>
            <w:tcW w:w="4248" w:type="dxa"/>
          </w:tcPr>
          <w:p w14:paraId="28628608" w14:textId="255455DC" w:rsidR="0063347F" w:rsidRPr="007824F9" w:rsidRDefault="0063347F" w:rsidP="00541F80">
            <w:pPr>
              <w:rPr>
                <w:rFonts w:ascii="Times New Roman" w:hAnsi="Times New Roman" w:cs="Times New Roman"/>
                <w:b/>
                <w:i/>
                <w:sz w:val="24"/>
              </w:rPr>
            </w:pPr>
            <w:r>
              <w:rPr>
                <w:rFonts w:ascii="Times New Roman" w:hAnsi="Times New Roman" w:cs="Times New Roman"/>
                <w:sz w:val="24"/>
              </w:rPr>
              <w:t>Вид промежуточной аттестации</w:t>
            </w:r>
          </w:p>
        </w:tc>
        <w:tc>
          <w:tcPr>
            <w:tcW w:w="5097" w:type="dxa"/>
            <w:gridSpan w:val="2"/>
          </w:tcPr>
          <w:p w14:paraId="7046E637" w14:textId="5F92D71F" w:rsidR="0063347F" w:rsidRPr="007824F9" w:rsidRDefault="0063347F" w:rsidP="0063347F">
            <w:pPr>
              <w:jc w:val="center"/>
              <w:rPr>
                <w:rFonts w:ascii="Times New Roman" w:hAnsi="Times New Roman" w:cs="Times New Roman"/>
                <w:sz w:val="24"/>
              </w:rPr>
            </w:pPr>
            <w:r>
              <w:rPr>
                <w:rFonts w:ascii="Times New Roman" w:hAnsi="Times New Roman" w:cs="Times New Roman"/>
                <w:sz w:val="24"/>
              </w:rPr>
              <w:t>зачет</w:t>
            </w:r>
          </w:p>
        </w:tc>
      </w:tr>
    </w:tbl>
    <w:p w14:paraId="65E4D5A5" w14:textId="77777777" w:rsidR="00700185" w:rsidRDefault="00700185" w:rsidP="003B1E5A">
      <w:pPr>
        <w:pStyle w:val="1"/>
        <w:spacing w:line="360" w:lineRule="auto"/>
        <w:contextualSpacing/>
        <w:jc w:val="both"/>
        <w:rPr>
          <w:rFonts w:ascii="Times New Roman" w:hAnsi="Times New Roman" w:cs="Times New Roman"/>
          <w:b/>
          <w:color w:val="000000" w:themeColor="text1"/>
          <w:sz w:val="28"/>
        </w:rPr>
      </w:pPr>
    </w:p>
    <w:p w14:paraId="163B5FAA" w14:textId="1B27EE11" w:rsidR="008177F6" w:rsidRDefault="007824F9" w:rsidP="003B1E5A">
      <w:pPr>
        <w:pStyle w:val="1"/>
        <w:spacing w:before="0" w:line="240" w:lineRule="auto"/>
        <w:ind w:firstLine="709"/>
        <w:contextualSpacing/>
        <w:jc w:val="both"/>
        <w:rPr>
          <w:rFonts w:ascii="Times New Roman" w:hAnsi="Times New Roman" w:cs="Times New Roman"/>
          <w:b/>
          <w:color w:val="000000" w:themeColor="text1"/>
          <w:sz w:val="28"/>
        </w:rPr>
      </w:pPr>
      <w:bookmarkStart w:id="5" w:name="_Toc124281596"/>
      <w:r>
        <w:rPr>
          <w:rFonts w:ascii="Times New Roman" w:hAnsi="Times New Roman" w:cs="Times New Roman"/>
          <w:b/>
          <w:color w:val="000000" w:themeColor="text1"/>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ED1BA1F" w14:textId="77777777" w:rsidR="007824F9" w:rsidRPr="007824F9" w:rsidRDefault="007824F9" w:rsidP="003B1E5A">
      <w:pPr>
        <w:spacing w:after="0" w:line="240" w:lineRule="auto"/>
      </w:pPr>
    </w:p>
    <w:p w14:paraId="4EDE2E66" w14:textId="77777777" w:rsidR="007824F9" w:rsidRDefault="007824F9" w:rsidP="003B1E5A">
      <w:pPr>
        <w:pStyle w:val="2"/>
        <w:spacing w:before="0" w:line="240" w:lineRule="auto"/>
        <w:rPr>
          <w:rFonts w:ascii="Times New Roman" w:hAnsi="Times New Roman" w:cs="Times New Roman"/>
          <w:b/>
          <w:color w:val="000000" w:themeColor="text1"/>
          <w:sz w:val="28"/>
        </w:rPr>
      </w:pPr>
      <w:r>
        <w:tab/>
      </w:r>
      <w:bookmarkStart w:id="6" w:name="_Toc124281597"/>
      <w:r w:rsidRPr="007824F9">
        <w:rPr>
          <w:rFonts w:ascii="Times New Roman" w:hAnsi="Times New Roman" w:cs="Times New Roman"/>
          <w:b/>
          <w:color w:val="000000" w:themeColor="text1"/>
          <w:sz w:val="28"/>
        </w:rPr>
        <w:t>5.1 Содержание дисциплины</w:t>
      </w:r>
      <w:bookmarkEnd w:id="6"/>
    </w:p>
    <w:p w14:paraId="3CA6D1B3" w14:textId="2670D012" w:rsidR="007824F9" w:rsidRPr="008E5C56" w:rsidRDefault="007824F9" w:rsidP="003B1E5A">
      <w:pPr>
        <w:spacing w:after="0" w:line="240" w:lineRule="auto"/>
        <w:contextualSpacing/>
        <w:rPr>
          <w:rFonts w:ascii="Times New Roman" w:hAnsi="Times New Roman" w:cs="Times New Roman"/>
          <w:b/>
          <w:color w:val="000000" w:themeColor="text1"/>
          <w:sz w:val="28"/>
          <w:szCs w:val="28"/>
        </w:rPr>
      </w:pPr>
      <w:r>
        <w:tab/>
      </w:r>
      <w:r w:rsidRPr="008E5C56">
        <w:rPr>
          <w:rFonts w:ascii="Times New Roman" w:hAnsi="Times New Roman" w:cs="Times New Roman"/>
          <w:b/>
          <w:color w:val="000000" w:themeColor="text1"/>
          <w:sz w:val="28"/>
          <w:szCs w:val="28"/>
        </w:rPr>
        <w:t xml:space="preserve">Тема 1. </w:t>
      </w:r>
      <w:r w:rsidR="0050375B" w:rsidRPr="008E5C56">
        <w:rPr>
          <w:rFonts w:ascii="Times New Roman" w:hAnsi="Times New Roman" w:cs="Times New Roman"/>
          <w:b/>
          <w:color w:val="000000" w:themeColor="text1"/>
          <w:sz w:val="28"/>
          <w:szCs w:val="28"/>
        </w:rPr>
        <w:t>Теоретические основы и методы ценообразования</w:t>
      </w:r>
    </w:p>
    <w:p w14:paraId="1469342D" w14:textId="396AF5CA" w:rsidR="007418FA" w:rsidRDefault="007824F9" w:rsidP="008E5C56">
      <w:pPr>
        <w:spacing w:line="240" w:lineRule="auto"/>
        <w:contextualSpacing/>
        <w:jc w:val="both"/>
        <w:rPr>
          <w:rFonts w:ascii="Times New Roman" w:hAnsi="Times New Roman" w:cs="Times New Roman"/>
          <w:color w:val="000000" w:themeColor="text1"/>
          <w:sz w:val="28"/>
          <w:szCs w:val="28"/>
        </w:rPr>
      </w:pPr>
      <w:r w:rsidRPr="008E5C56">
        <w:rPr>
          <w:rFonts w:ascii="Times New Roman" w:hAnsi="Times New Roman" w:cs="Times New Roman"/>
          <w:b/>
          <w:color w:val="000000" w:themeColor="text1"/>
          <w:sz w:val="28"/>
          <w:szCs w:val="28"/>
        </w:rPr>
        <w:tab/>
      </w:r>
      <w:r w:rsidRPr="008E5C56">
        <w:rPr>
          <w:rFonts w:ascii="Times New Roman" w:hAnsi="Times New Roman" w:cs="Times New Roman"/>
          <w:color w:val="000000" w:themeColor="text1"/>
          <w:sz w:val="28"/>
          <w:szCs w:val="28"/>
        </w:rPr>
        <w:t>Экономическая природа цены.</w:t>
      </w:r>
      <w:r w:rsidRPr="008E5C56">
        <w:rPr>
          <w:rFonts w:ascii="Times New Roman" w:hAnsi="Times New Roman" w:cs="Times New Roman"/>
          <w:b/>
          <w:color w:val="000000" w:themeColor="text1"/>
          <w:sz w:val="28"/>
          <w:szCs w:val="28"/>
        </w:rPr>
        <w:t xml:space="preserve"> </w:t>
      </w:r>
      <w:r w:rsidRPr="008E5C56">
        <w:rPr>
          <w:rFonts w:ascii="Times New Roman" w:hAnsi="Times New Roman" w:cs="Times New Roman"/>
          <w:color w:val="000000" w:themeColor="text1"/>
          <w:sz w:val="28"/>
          <w:szCs w:val="28"/>
        </w:rPr>
        <w:t>Теории цены.</w:t>
      </w:r>
      <w:r w:rsidR="0050375B" w:rsidRPr="008E5C56">
        <w:rPr>
          <w:rFonts w:ascii="Times New Roman" w:hAnsi="Times New Roman" w:cs="Times New Roman"/>
          <w:color w:val="000000" w:themeColor="text1"/>
          <w:sz w:val="28"/>
          <w:szCs w:val="28"/>
        </w:rPr>
        <w:t xml:space="preserve"> Закономерности стоимости и цены и их влияние на ценообразование. Принципы ценообразования.</w:t>
      </w:r>
      <w:r w:rsidRPr="008E5C56">
        <w:rPr>
          <w:rFonts w:ascii="Times New Roman" w:hAnsi="Times New Roman" w:cs="Times New Roman"/>
          <w:color w:val="000000" w:themeColor="text1"/>
          <w:sz w:val="28"/>
          <w:szCs w:val="28"/>
        </w:rPr>
        <w:t xml:space="preserve"> Цена как измеритель экономических процессов. Особенности ценообразования в рыночных условиях. Учет прямых и обратных связей при формировании цен. Цена </w:t>
      </w:r>
      <w:r w:rsidR="007418FA" w:rsidRPr="008E5C56">
        <w:rPr>
          <w:rFonts w:ascii="Times New Roman" w:hAnsi="Times New Roman" w:cs="Times New Roman"/>
          <w:color w:val="000000" w:themeColor="text1"/>
          <w:sz w:val="28"/>
          <w:szCs w:val="28"/>
        </w:rPr>
        <w:t>в системе управления макро- и микро</w:t>
      </w:r>
      <w:r w:rsidRPr="008E5C56">
        <w:rPr>
          <w:rFonts w:ascii="Times New Roman" w:hAnsi="Times New Roman" w:cs="Times New Roman"/>
          <w:color w:val="000000" w:themeColor="text1"/>
          <w:sz w:val="28"/>
          <w:szCs w:val="28"/>
        </w:rPr>
        <w:t>экономикой.</w:t>
      </w:r>
      <w:r w:rsidR="0050375B" w:rsidRPr="008E5C56">
        <w:rPr>
          <w:rFonts w:ascii="Times New Roman" w:hAnsi="Times New Roman" w:cs="Times New Roman"/>
          <w:color w:val="000000" w:themeColor="text1"/>
          <w:sz w:val="28"/>
          <w:szCs w:val="28"/>
        </w:rPr>
        <w:t xml:space="preserve"> Система цен и их классификация.</w:t>
      </w:r>
      <w:r w:rsidRPr="008E5C56">
        <w:rPr>
          <w:rFonts w:ascii="Times New Roman" w:hAnsi="Times New Roman" w:cs="Times New Roman"/>
          <w:color w:val="000000" w:themeColor="text1"/>
          <w:sz w:val="28"/>
          <w:szCs w:val="28"/>
        </w:rPr>
        <w:t xml:space="preserve"> Функции цен и их характеристика. </w:t>
      </w:r>
      <w:r w:rsidR="0050375B" w:rsidRPr="008E5C56">
        <w:rPr>
          <w:rFonts w:ascii="Times New Roman" w:hAnsi="Times New Roman" w:cs="Times New Roman"/>
          <w:color w:val="000000" w:themeColor="text1"/>
          <w:sz w:val="28"/>
          <w:szCs w:val="28"/>
        </w:rPr>
        <w:t xml:space="preserve">Затратные методы ценообразования: характеристика, достоинства и недостатки. Параметрические и нормативно-параметрические методы ценообразования. Характеристика договорно-контрактных методов ценообразования. Рыночные и административные методы ценообразования – характеристика, сфера применения. Особенности ценообразования на международном рынке товаров и услуг. </w:t>
      </w:r>
    </w:p>
    <w:p w14:paraId="576409D1" w14:textId="77777777" w:rsidR="002C1EE4" w:rsidRPr="008E5C56" w:rsidRDefault="002C1EE4" w:rsidP="008E5C56">
      <w:pPr>
        <w:spacing w:line="240" w:lineRule="auto"/>
        <w:contextualSpacing/>
        <w:jc w:val="both"/>
        <w:rPr>
          <w:rFonts w:ascii="Times New Roman" w:hAnsi="Times New Roman" w:cs="Times New Roman"/>
          <w:color w:val="000000" w:themeColor="text1"/>
          <w:sz w:val="28"/>
          <w:szCs w:val="28"/>
        </w:rPr>
      </w:pPr>
    </w:p>
    <w:p w14:paraId="23034C9C" w14:textId="61E15109" w:rsidR="007418FA" w:rsidRPr="008E5C56" w:rsidRDefault="007418FA" w:rsidP="008E5C56">
      <w:pPr>
        <w:spacing w:line="240" w:lineRule="auto"/>
        <w:contextualSpacing/>
        <w:jc w:val="both"/>
        <w:rPr>
          <w:rFonts w:ascii="Times New Roman" w:hAnsi="Times New Roman" w:cs="Times New Roman"/>
          <w:b/>
          <w:sz w:val="28"/>
          <w:szCs w:val="28"/>
        </w:rPr>
      </w:pPr>
      <w:r w:rsidRPr="008E5C56">
        <w:rPr>
          <w:b/>
          <w:sz w:val="28"/>
          <w:szCs w:val="28"/>
        </w:rPr>
        <w:tab/>
      </w:r>
      <w:r w:rsidRPr="008E5C56">
        <w:rPr>
          <w:rFonts w:ascii="Times New Roman" w:hAnsi="Times New Roman" w:cs="Times New Roman"/>
          <w:b/>
          <w:sz w:val="28"/>
          <w:szCs w:val="28"/>
        </w:rPr>
        <w:t xml:space="preserve">Тема 2. </w:t>
      </w:r>
      <w:r w:rsidR="004D6E02" w:rsidRPr="008E5C56">
        <w:rPr>
          <w:rFonts w:ascii="Times New Roman" w:hAnsi="Times New Roman" w:cs="Times New Roman"/>
          <w:b/>
          <w:sz w:val="28"/>
          <w:szCs w:val="28"/>
        </w:rPr>
        <w:t xml:space="preserve">Мировые цены и международные рынки </w:t>
      </w:r>
    </w:p>
    <w:p w14:paraId="31E71A15" w14:textId="24D66FF5" w:rsidR="00603FB5" w:rsidRDefault="00077B85" w:rsidP="008E5C56">
      <w:pPr>
        <w:spacing w:line="240" w:lineRule="auto"/>
        <w:contextualSpacing/>
        <w:jc w:val="both"/>
        <w:rPr>
          <w:rFonts w:ascii="Times New Roman" w:hAnsi="Times New Roman" w:cs="Times New Roman"/>
          <w:sz w:val="28"/>
          <w:szCs w:val="28"/>
        </w:rPr>
      </w:pPr>
      <w:r w:rsidRPr="008E5C56">
        <w:rPr>
          <w:rFonts w:ascii="Times New Roman" w:hAnsi="Times New Roman" w:cs="Times New Roman"/>
          <w:b/>
          <w:sz w:val="28"/>
          <w:szCs w:val="28"/>
        </w:rPr>
        <w:tab/>
      </w:r>
      <w:r w:rsidRPr="008E5C56">
        <w:rPr>
          <w:rFonts w:ascii="Times New Roman" w:hAnsi="Times New Roman" w:cs="Times New Roman"/>
          <w:sz w:val="28"/>
          <w:szCs w:val="28"/>
        </w:rPr>
        <w:t>Мировые цены на товарных рынках.</w:t>
      </w:r>
      <w:r w:rsidR="0050375B" w:rsidRPr="008E5C56">
        <w:rPr>
          <w:rFonts w:ascii="Times New Roman" w:hAnsi="Times New Roman" w:cs="Times New Roman"/>
          <w:sz w:val="28"/>
          <w:szCs w:val="28"/>
        </w:rPr>
        <w:t xml:space="preserve"> Понятие интернациональной стоимости. Интернациональная стоимость как основа мировых цен.</w:t>
      </w:r>
      <w:r w:rsidRPr="008E5C56">
        <w:rPr>
          <w:rFonts w:ascii="Times New Roman" w:hAnsi="Times New Roman" w:cs="Times New Roman"/>
          <w:sz w:val="28"/>
          <w:szCs w:val="28"/>
        </w:rPr>
        <w:t xml:space="preserve"> Цены мирового рынка как отражение уровня интернациональной стоимости произведенного, реализованного и потребленного товара. Особенности ценообразования на мировых</w:t>
      </w:r>
      <w:r w:rsidR="002C5CA4" w:rsidRPr="008E5C56">
        <w:rPr>
          <w:rFonts w:ascii="Times New Roman" w:hAnsi="Times New Roman" w:cs="Times New Roman"/>
          <w:sz w:val="28"/>
          <w:szCs w:val="28"/>
        </w:rPr>
        <w:t xml:space="preserve"> энергетических рынках, рынках возобновляемой энергии, на</w:t>
      </w:r>
      <w:r w:rsidRPr="008E5C56">
        <w:rPr>
          <w:rFonts w:ascii="Times New Roman" w:hAnsi="Times New Roman" w:cs="Times New Roman"/>
          <w:sz w:val="28"/>
          <w:szCs w:val="28"/>
        </w:rPr>
        <w:t xml:space="preserve"> рынках промышленного и аграрного сырья, п</w:t>
      </w:r>
      <w:r w:rsidR="002C5CA4" w:rsidRPr="008E5C56">
        <w:rPr>
          <w:rFonts w:ascii="Times New Roman" w:hAnsi="Times New Roman" w:cs="Times New Roman"/>
          <w:sz w:val="28"/>
          <w:szCs w:val="28"/>
        </w:rPr>
        <w:t xml:space="preserve">олуфабрикатов и готовых изделий. Ценообразование </w:t>
      </w:r>
      <w:r w:rsidR="006D4450" w:rsidRPr="008E5C56">
        <w:rPr>
          <w:rFonts w:ascii="Times New Roman" w:hAnsi="Times New Roman" w:cs="Times New Roman"/>
          <w:sz w:val="28"/>
          <w:szCs w:val="28"/>
        </w:rPr>
        <w:t>«Зеленой» энергетики и формирование «Зеленых» тарифов на мировых рынках.</w:t>
      </w:r>
    </w:p>
    <w:p w14:paraId="5191D35C" w14:textId="77777777" w:rsidR="00EA3462" w:rsidRPr="008E5C56" w:rsidRDefault="00EA3462" w:rsidP="008E5C56">
      <w:pPr>
        <w:spacing w:line="240" w:lineRule="auto"/>
        <w:contextualSpacing/>
        <w:jc w:val="both"/>
        <w:rPr>
          <w:rFonts w:ascii="Times New Roman" w:hAnsi="Times New Roman" w:cs="Times New Roman"/>
          <w:sz w:val="28"/>
          <w:szCs w:val="28"/>
        </w:rPr>
      </w:pPr>
    </w:p>
    <w:p w14:paraId="509EC13B" w14:textId="54994A37" w:rsidR="007418FA" w:rsidRPr="008E5C56" w:rsidRDefault="007418FA" w:rsidP="008E5C56">
      <w:pPr>
        <w:spacing w:line="240" w:lineRule="auto"/>
        <w:contextualSpacing/>
        <w:jc w:val="both"/>
        <w:rPr>
          <w:rFonts w:ascii="Times New Roman" w:hAnsi="Times New Roman" w:cs="Times New Roman"/>
          <w:b/>
          <w:sz w:val="28"/>
          <w:szCs w:val="28"/>
        </w:rPr>
      </w:pPr>
      <w:r w:rsidRPr="008E5C56">
        <w:rPr>
          <w:rFonts w:ascii="Times New Roman" w:hAnsi="Times New Roman" w:cs="Times New Roman"/>
          <w:b/>
          <w:sz w:val="28"/>
          <w:szCs w:val="28"/>
        </w:rPr>
        <w:tab/>
        <w:t>Тема 3.</w:t>
      </w:r>
      <w:r w:rsidR="00603FB5" w:rsidRPr="008E5C56">
        <w:rPr>
          <w:rFonts w:ascii="Times New Roman" w:hAnsi="Times New Roman" w:cs="Times New Roman"/>
          <w:b/>
          <w:sz w:val="28"/>
          <w:szCs w:val="28"/>
        </w:rPr>
        <w:t xml:space="preserve"> Внешнеторговые контрактные цены</w:t>
      </w:r>
    </w:p>
    <w:p w14:paraId="521C331F" w14:textId="33C3D26D" w:rsidR="00603FB5" w:rsidRDefault="00603FB5" w:rsidP="008E5C56">
      <w:pPr>
        <w:spacing w:line="240" w:lineRule="auto"/>
        <w:contextualSpacing/>
        <w:jc w:val="both"/>
        <w:rPr>
          <w:rFonts w:ascii="Times New Roman" w:hAnsi="Times New Roman" w:cs="Times New Roman"/>
          <w:sz w:val="28"/>
          <w:szCs w:val="28"/>
        </w:rPr>
      </w:pPr>
      <w:r w:rsidRPr="008E5C56">
        <w:rPr>
          <w:rFonts w:ascii="Times New Roman" w:hAnsi="Times New Roman" w:cs="Times New Roman"/>
          <w:sz w:val="28"/>
          <w:szCs w:val="28"/>
        </w:rPr>
        <w:tab/>
      </w:r>
      <w:r w:rsidR="004D6E02" w:rsidRPr="008E5C56">
        <w:rPr>
          <w:rFonts w:ascii="Times New Roman" w:hAnsi="Times New Roman" w:cs="Times New Roman"/>
          <w:sz w:val="28"/>
          <w:szCs w:val="28"/>
        </w:rPr>
        <w:t>Мировые цены как база расчета цен внешнеторговых контрактов</w:t>
      </w:r>
      <w:r w:rsidR="00077B85" w:rsidRPr="008E5C56">
        <w:rPr>
          <w:rFonts w:ascii="Times New Roman" w:hAnsi="Times New Roman" w:cs="Times New Roman"/>
          <w:sz w:val="28"/>
          <w:szCs w:val="28"/>
        </w:rPr>
        <w:t xml:space="preserve">. </w:t>
      </w:r>
      <w:r w:rsidR="004D6E02" w:rsidRPr="008E5C56">
        <w:rPr>
          <w:rFonts w:ascii="Times New Roman" w:hAnsi="Times New Roman" w:cs="Times New Roman"/>
          <w:sz w:val="28"/>
          <w:szCs w:val="28"/>
        </w:rPr>
        <w:t>Виды цен международной торговли: номинальные цены и цены фактических сделок: справочные цены, цены прейскурантов, цены биржевой и аукционной торговли, цены торгов (тендеров); цены бартерных и смешанных сделок, сделок, заключаемых на компенсационной основе, трансфертные цены, цены контрактов в рамках оказания государственной помощи, регулируемые цены в условиях действующих экономических и политических интеграционных формирований. Расчетные ценовые показатели (среднестатистические внешнеторговые цены, цены, рассчитанные с использованием индексов экспортных и импортных цен). Источники информации о ценах мирового рынка.</w:t>
      </w:r>
    </w:p>
    <w:p w14:paraId="7A6C5F49" w14:textId="77777777" w:rsidR="00EA3462" w:rsidRPr="008E5C56" w:rsidRDefault="00EA3462" w:rsidP="008E5C56">
      <w:pPr>
        <w:spacing w:line="240" w:lineRule="auto"/>
        <w:contextualSpacing/>
        <w:jc w:val="both"/>
        <w:rPr>
          <w:rFonts w:ascii="Times New Roman" w:hAnsi="Times New Roman" w:cs="Times New Roman"/>
          <w:sz w:val="28"/>
          <w:szCs w:val="28"/>
        </w:rPr>
      </w:pPr>
    </w:p>
    <w:p w14:paraId="04D9324B" w14:textId="7A0D407C" w:rsidR="00603FB5" w:rsidRPr="008E5C56" w:rsidRDefault="007418FA" w:rsidP="008E5C56">
      <w:pPr>
        <w:spacing w:line="240" w:lineRule="auto"/>
        <w:contextualSpacing/>
        <w:jc w:val="both"/>
        <w:rPr>
          <w:rFonts w:ascii="Times New Roman" w:hAnsi="Times New Roman" w:cs="Times New Roman"/>
          <w:b/>
          <w:sz w:val="28"/>
          <w:szCs w:val="28"/>
        </w:rPr>
      </w:pPr>
      <w:r w:rsidRPr="008E5C56">
        <w:rPr>
          <w:rFonts w:ascii="Times New Roman" w:hAnsi="Times New Roman" w:cs="Times New Roman"/>
          <w:b/>
          <w:sz w:val="28"/>
          <w:szCs w:val="28"/>
        </w:rPr>
        <w:tab/>
        <w:t>Тема 4.</w:t>
      </w:r>
      <w:r w:rsidR="00603FB5" w:rsidRPr="008E5C56">
        <w:rPr>
          <w:rFonts w:ascii="Times New Roman" w:hAnsi="Times New Roman" w:cs="Times New Roman"/>
          <w:b/>
          <w:sz w:val="28"/>
          <w:szCs w:val="28"/>
        </w:rPr>
        <w:t xml:space="preserve"> Методология определения цен внешнеторговых контрактов</w:t>
      </w:r>
    </w:p>
    <w:p w14:paraId="669A32DB" w14:textId="4AFEACE9" w:rsidR="00603FB5" w:rsidRDefault="00603FB5" w:rsidP="008E5C56">
      <w:pPr>
        <w:spacing w:line="240" w:lineRule="auto"/>
        <w:contextualSpacing/>
        <w:jc w:val="both"/>
        <w:rPr>
          <w:rFonts w:ascii="Times New Roman" w:hAnsi="Times New Roman" w:cs="Times New Roman"/>
          <w:sz w:val="28"/>
          <w:szCs w:val="28"/>
        </w:rPr>
      </w:pPr>
      <w:r w:rsidRPr="008E5C56">
        <w:rPr>
          <w:rFonts w:ascii="Times New Roman" w:hAnsi="Times New Roman" w:cs="Times New Roman"/>
          <w:b/>
          <w:sz w:val="28"/>
          <w:szCs w:val="28"/>
        </w:rPr>
        <w:lastRenderedPageBreak/>
        <w:tab/>
      </w:r>
      <w:r w:rsidRPr="008E5C56">
        <w:rPr>
          <w:rFonts w:ascii="Times New Roman" w:hAnsi="Times New Roman" w:cs="Times New Roman"/>
          <w:sz w:val="28"/>
          <w:szCs w:val="28"/>
        </w:rPr>
        <w:t>Понятие контрактной цены. Методы и этапы формирования контрактных цен. Структура внешнеторгового контракта.</w:t>
      </w:r>
      <w:r w:rsidR="006D4450" w:rsidRPr="008E5C56">
        <w:rPr>
          <w:rFonts w:ascii="Times New Roman" w:hAnsi="Times New Roman" w:cs="Times New Roman"/>
          <w:sz w:val="28"/>
          <w:szCs w:val="28"/>
        </w:rPr>
        <w:t xml:space="preserve"> Международные конвенции, регулирующие мировое ценообразование.</w:t>
      </w:r>
      <w:r w:rsidRPr="008E5C56">
        <w:rPr>
          <w:rFonts w:ascii="Times New Roman" w:hAnsi="Times New Roman" w:cs="Times New Roman"/>
          <w:sz w:val="28"/>
          <w:szCs w:val="28"/>
        </w:rPr>
        <w:t xml:space="preserve"> Цена товара как одна из статей контракта купли-продажи. Обоснование контрактных цен на базе конкурентных материалов. Расчет скользящих цен при внешнеторговых операциях. Состав и структура контрактной цены. Влияние базисных условий поставки «Инкотермс2010» на цену товара и расходы по внешнеторговым сделкам. Внесение в контрактные цены различных поправок.  Учет финансовых и валютных условий и рисков во внешнеторговом ценообразовании. Валютные условия контракта. Основные мировые валюты. Понятие о валютном режиме. Выбор валюты платежа. Учет скидок. Классификация скидок. Контрактная внешнеторговая цена как база определения таможенной стоимости и таможенных платежей.</w:t>
      </w:r>
    </w:p>
    <w:p w14:paraId="273C3758" w14:textId="77777777" w:rsidR="002C1EE4" w:rsidRPr="008E5C56" w:rsidRDefault="002C1EE4" w:rsidP="008E5C56">
      <w:pPr>
        <w:spacing w:line="240" w:lineRule="auto"/>
        <w:contextualSpacing/>
        <w:jc w:val="both"/>
        <w:rPr>
          <w:rFonts w:ascii="Times New Roman" w:hAnsi="Times New Roman" w:cs="Times New Roman"/>
          <w:sz w:val="28"/>
          <w:szCs w:val="28"/>
        </w:rPr>
      </w:pPr>
    </w:p>
    <w:p w14:paraId="2B8937C8" w14:textId="031C1FE1" w:rsidR="007418FA" w:rsidRPr="008E5C56" w:rsidRDefault="007418FA" w:rsidP="008E5C56">
      <w:pPr>
        <w:spacing w:line="240" w:lineRule="auto"/>
        <w:contextualSpacing/>
        <w:jc w:val="both"/>
        <w:rPr>
          <w:rFonts w:ascii="Times New Roman" w:hAnsi="Times New Roman" w:cs="Times New Roman"/>
          <w:b/>
          <w:sz w:val="28"/>
          <w:szCs w:val="28"/>
        </w:rPr>
      </w:pPr>
      <w:r w:rsidRPr="008E5C56">
        <w:rPr>
          <w:rFonts w:ascii="Times New Roman" w:hAnsi="Times New Roman" w:cs="Times New Roman"/>
          <w:b/>
          <w:sz w:val="28"/>
          <w:szCs w:val="28"/>
        </w:rPr>
        <w:tab/>
        <w:t xml:space="preserve">Тема 5. </w:t>
      </w:r>
      <w:r w:rsidR="007C3A5C" w:rsidRPr="008E5C56">
        <w:rPr>
          <w:rFonts w:ascii="Times New Roman" w:hAnsi="Times New Roman" w:cs="Times New Roman"/>
          <w:b/>
          <w:sz w:val="28"/>
          <w:szCs w:val="28"/>
        </w:rPr>
        <w:t>Ценовая политика и ценовые стратегии международных компаний</w:t>
      </w:r>
    </w:p>
    <w:p w14:paraId="3E44EAB2" w14:textId="7191C83C" w:rsidR="007418FA" w:rsidRPr="008E5C56" w:rsidRDefault="007C3A5C" w:rsidP="008E5C56">
      <w:pPr>
        <w:spacing w:line="240" w:lineRule="auto"/>
        <w:contextualSpacing/>
        <w:jc w:val="both"/>
        <w:rPr>
          <w:rFonts w:ascii="Times New Roman" w:hAnsi="Times New Roman" w:cs="Times New Roman"/>
          <w:sz w:val="28"/>
          <w:szCs w:val="28"/>
        </w:rPr>
      </w:pPr>
      <w:r w:rsidRPr="008E5C56">
        <w:rPr>
          <w:rFonts w:ascii="Times New Roman" w:hAnsi="Times New Roman" w:cs="Times New Roman"/>
          <w:b/>
          <w:sz w:val="28"/>
          <w:szCs w:val="28"/>
        </w:rPr>
        <w:tab/>
      </w:r>
      <w:r w:rsidRPr="008E5C56">
        <w:rPr>
          <w:rFonts w:ascii="Times New Roman" w:hAnsi="Times New Roman" w:cs="Times New Roman"/>
          <w:sz w:val="28"/>
          <w:szCs w:val="28"/>
        </w:rPr>
        <w:t>Стратегия ценообразования как элемент конкурентной стратегии международной компании. Политика ценообразования и цели фирмы.</w:t>
      </w:r>
      <w:r w:rsidR="006D4450" w:rsidRPr="008E5C56">
        <w:rPr>
          <w:rFonts w:ascii="Times New Roman" w:hAnsi="Times New Roman" w:cs="Times New Roman"/>
          <w:sz w:val="28"/>
          <w:szCs w:val="28"/>
        </w:rPr>
        <w:t xml:space="preserve"> Трансфертное ценообразование</w:t>
      </w:r>
      <w:r w:rsidR="006C7E92" w:rsidRPr="008E5C56">
        <w:rPr>
          <w:rFonts w:ascii="Times New Roman" w:hAnsi="Times New Roman" w:cs="Times New Roman"/>
          <w:sz w:val="28"/>
          <w:szCs w:val="28"/>
        </w:rPr>
        <w:t>: основные принципы и методы</w:t>
      </w:r>
      <w:r w:rsidR="006D4450" w:rsidRPr="008E5C56">
        <w:rPr>
          <w:rFonts w:ascii="Times New Roman" w:hAnsi="Times New Roman" w:cs="Times New Roman"/>
          <w:sz w:val="28"/>
          <w:szCs w:val="28"/>
        </w:rPr>
        <w:t xml:space="preserve"> его использование </w:t>
      </w:r>
      <w:r w:rsidR="006C7E92" w:rsidRPr="008E5C56">
        <w:rPr>
          <w:rFonts w:ascii="Times New Roman" w:hAnsi="Times New Roman" w:cs="Times New Roman"/>
          <w:sz w:val="28"/>
          <w:szCs w:val="28"/>
        </w:rPr>
        <w:t>в экономической практике международных корпораций.</w:t>
      </w:r>
      <w:r w:rsidRPr="008E5C56">
        <w:rPr>
          <w:rFonts w:ascii="Times New Roman" w:hAnsi="Times New Roman" w:cs="Times New Roman"/>
          <w:sz w:val="28"/>
          <w:szCs w:val="28"/>
        </w:rPr>
        <w:t xml:space="preserve"> Внутренние и внешние факторы ценообразования. Принципы многофакторного ценового анализа. Определение целей ценовой политики международной компании. Система факторов, определяющих ценовую политику международной компании. Пассивное и активное международное ценообразование. Инструменты ценовой политики компании. Стратегия и тактика международного ценообразования. Этапы ценообразования. Способы определ</w:t>
      </w:r>
      <w:r w:rsidR="00105704" w:rsidRPr="008E5C56">
        <w:rPr>
          <w:rFonts w:ascii="Times New Roman" w:hAnsi="Times New Roman" w:cs="Times New Roman"/>
          <w:sz w:val="28"/>
          <w:szCs w:val="28"/>
        </w:rPr>
        <w:t xml:space="preserve">ения оптимального уровня цен.  </w:t>
      </w:r>
    </w:p>
    <w:p w14:paraId="74EC71A6" w14:textId="13252249" w:rsidR="007418FA" w:rsidRDefault="007418FA" w:rsidP="00105704">
      <w:pPr>
        <w:pStyle w:val="2"/>
        <w:spacing w:line="360" w:lineRule="auto"/>
        <w:contextualSpacing/>
        <w:rPr>
          <w:rFonts w:ascii="Times New Roman" w:hAnsi="Times New Roman" w:cs="Times New Roman"/>
          <w:b/>
          <w:color w:val="000000" w:themeColor="text1"/>
          <w:sz w:val="28"/>
        </w:rPr>
      </w:pPr>
      <w:r>
        <w:tab/>
      </w:r>
      <w:bookmarkStart w:id="7" w:name="_Toc124281598"/>
      <w:r w:rsidRPr="00A647B1">
        <w:rPr>
          <w:rFonts w:ascii="Times New Roman" w:hAnsi="Times New Roman" w:cs="Times New Roman"/>
          <w:b/>
          <w:color w:val="000000" w:themeColor="text1"/>
          <w:sz w:val="28"/>
        </w:rPr>
        <w:t>5.2. Учебно-тематический план</w:t>
      </w:r>
      <w:bookmarkEnd w:id="7"/>
    </w:p>
    <w:p w14:paraId="2DD0E172" w14:textId="77777777" w:rsidR="007418FA" w:rsidRPr="004A174D" w:rsidRDefault="004A174D" w:rsidP="004A174D">
      <w:pPr>
        <w:tabs>
          <w:tab w:val="left" w:pos="8272"/>
        </w:tabs>
        <w:contextualSpacing/>
        <w:rPr>
          <w:rFonts w:ascii="Times New Roman" w:hAnsi="Times New Roman" w:cs="Times New Roman"/>
        </w:rPr>
      </w:pPr>
      <w:r>
        <w:tab/>
        <w:t xml:space="preserve">  </w:t>
      </w:r>
      <w:r>
        <w:rPr>
          <w:rFonts w:ascii="Times New Roman" w:hAnsi="Times New Roman" w:cs="Times New Roman"/>
        </w:rPr>
        <w:t>Таблица 2</w:t>
      </w:r>
    </w:p>
    <w:tbl>
      <w:tblPr>
        <w:tblStyle w:val="a3"/>
        <w:tblW w:w="9776" w:type="dxa"/>
        <w:tblLayout w:type="fixed"/>
        <w:tblLook w:val="04A0" w:firstRow="1" w:lastRow="0" w:firstColumn="1" w:lastColumn="0" w:noHBand="0" w:noVBand="1"/>
      </w:tblPr>
      <w:tblGrid>
        <w:gridCol w:w="504"/>
        <w:gridCol w:w="2752"/>
        <w:gridCol w:w="850"/>
        <w:gridCol w:w="1134"/>
        <w:gridCol w:w="1134"/>
        <w:gridCol w:w="992"/>
        <w:gridCol w:w="1134"/>
        <w:gridCol w:w="1276"/>
      </w:tblGrid>
      <w:tr w:rsidR="00346D83" w14:paraId="6FADBFCF" w14:textId="00685398" w:rsidTr="00F42C64">
        <w:trPr>
          <w:trHeight w:val="331"/>
        </w:trPr>
        <w:tc>
          <w:tcPr>
            <w:tcW w:w="504" w:type="dxa"/>
            <w:vMerge w:val="restart"/>
          </w:tcPr>
          <w:p w14:paraId="5B1426FF" w14:textId="77777777" w:rsidR="00346D83" w:rsidRPr="00FE3FEA" w:rsidRDefault="00346D83" w:rsidP="006744CC">
            <w:pPr>
              <w:rPr>
                <w:rFonts w:ascii="Times New Roman" w:hAnsi="Times New Roman" w:cs="Times New Roman"/>
                <w:b/>
                <w:sz w:val="20"/>
                <w:szCs w:val="20"/>
              </w:rPr>
            </w:pPr>
            <w:r w:rsidRPr="00FE3FEA">
              <w:rPr>
                <w:rFonts w:ascii="Times New Roman" w:hAnsi="Times New Roman" w:cs="Times New Roman"/>
                <w:b/>
                <w:sz w:val="20"/>
                <w:szCs w:val="20"/>
              </w:rPr>
              <w:t>№</w:t>
            </w:r>
          </w:p>
        </w:tc>
        <w:tc>
          <w:tcPr>
            <w:tcW w:w="2752" w:type="dxa"/>
            <w:vMerge w:val="restart"/>
          </w:tcPr>
          <w:p w14:paraId="2F28EE23" w14:textId="77777777" w:rsidR="00346D83" w:rsidRPr="00FE3FEA" w:rsidRDefault="00346D83" w:rsidP="006744CC">
            <w:pPr>
              <w:rPr>
                <w:rFonts w:ascii="Times New Roman" w:hAnsi="Times New Roman" w:cs="Times New Roman"/>
                <w:b/>
                <w:sz w:val="20"/>
                <w:szCs w:val="20"/>
              </w:rPr>
            </w:pPr>
            <w:r w:rsidRPr="00FE3FEA">
              <w:rPr>
                <w:rFonts w:ascii="Times New Roman" w:hAnsi="Times New Roman" w:cs="Times New Roman"/>
                <w:b/>
                <w:sz w:val="20"/>
                <w:szCs w:val="20"/>
              </w:rPr>
              <w:t>Наименование темы</w:t>
            </w:r>
          </w:p>
        </w:tc>
        <w:tc>
          <w:tcPr>
            <w:tcW w:w="5244" w:type="dxa"/>
            <w:gridSpan w:val="5"/>
          </w:tcPr>
          <w:p w14:paraId="504484F6"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Трудоемкость в часах</w:t>
            </w:r>
          </w:p>
        </w:tc>
        <w:tc>
          <w:tcPr>
            <w:tcW w:w="1276" w:type="dxa"/>
          </w:tcPr>
          <w:p w14:paraId="3D5BA571" w14:textId="6173922B" w:rsidR="00346D83" w:rsidRPr="00FE3FEA" w:rsidRDefault="00346D83" w:rsidP="006744CC">
            <w:pPr>
              <w:jc w:val="center"/>
              <w:rPr>
                <w:rFonts w:ascii="Times New Roman" w:hAnsi="Times New Roman" w:cs="Times New Roman"/>
                <w:sz w:val="20"/>
                <w:szCs w:val="20"/>
              </w:rPr>
            </w:pPr>
            <w:r>
              <w:rPr>
                <w:rFonts w:ascii="Times New Roman" w:hAnsi="Times New Roman" w:cs="Times New Roman"/>
                <w:sz w:val="20"/>
                <w:szCs w:val="20"/>
              </w:rPr>
              <w:t>Формы текущего контроля</w:t>
            </w:r>
          </w:p>
        </w:tc>
      </w:tr>
      <w:tr w:rsidR="00346D83" w14:paraId="26AEC016" w14:textId="7FE6B4DE" w:rsidTr="00F42C64">
        <w:trPr>
          <w:trHeight w:val="422"/>
        </w:trPr>
        <w:tc>
          <w:tcPr>
            <w:tcW w:w="504" w:type="dxa"/>
            <w:vMerge/>
          </w:tcPr>
          <w:p w14:paraId="77A45E5C" w14:textId="77777777" w:rsidR="00346D83" w:rsidRPr="00FE3FEA" w:rsidRDefault="00346D83" w:rsidP="006744CC">
            <w:pPr>
              <w:rPr>
                <w:rFonts w:ascii="Times New Roman" w:hAnsi="Times New Roman" w:cs="Times New Roman"/>
                <w:sz w:val="20"/>
                <w:szCs w:val="20"/>
              </w:rPr>
            </w:pPr>
          </w:p>
        </w:tc>
        <w:tc>
          <w:tcPr>
            <w:tcW w:w="2752" w:type="dxa"/>
            <w:vMerge/>
          </w:tcPr>
          <w:p w14:paraId="77C4DA7E" w14:textId="77777777" w:rsidR="00346D83" w:rsidRPr="00FE3FEA" w:rsidRDefault="00346D83" w:rsidP="006744CC">
            <w:pPr>
              <w:rPr>
                <w:rFonts w:ascii="Times New Roman" w:hAnsi="Times New Roman" w:cs="Times New Roman"/>
                <w:sz w:val="20"/>
                <w:szCs w:val="20"/>
              </w:rPr>
            </w:pPr>
          </w:p>
        </w:tc>
        <w:tc>
          <w:tcPr>
            <w:tcW w:w="850" w:type="dxa"/>
            <w:vMerge w:val="restart"/>
          </w:tcPr>
          <w:p w14:paraId="55FF0357" w14:textId="77777777" w:rsidR="00346D83" w:rsidRPr="00FE3FEA" w:rsidRDefault="00346D83" w:rsidP="006744CC">
            <w:pPr>
              <w:rPr>
                <w:rFonts w:ascii="Times New Roman" w:hAnsi="Times New Roman" w:cs="Times New Roman"/>
                <w:sz w:val="20"/>
                <w:szCs w:val="20"/>
              </w:rPr>
            </w:pPr>
            <w:r w:rsidRPr="00FE3FEA">
              <w:rPr>
                <w:rFonts w:ascii="Times New Roman" w:hAnsi="Times New Roman" w:cs="Times New Roman"/>
                <w:sz w:val="20"/>
                <w:szCs w:val="20"/>
              </w:rPr>
              <w:t>Всего</w:t>
            </w:r>
          </w:p>
        </w:tc>
        <w:tc>
          <w:tcPr>
            <w:tcW w:w="3260" w:type="dxa"/>
            <w:gridSpan w:val="3"/>
          </w:tcPr>
          <w:p w14:paraId="33300C47"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Аудиторная работа</w:t>
            </w:r>
          </w:p>
        </w:tc>
        <w:tc>
          <w:tcPr>
            <w:tcW w:w="1134" w:type="dxa"/>
            <w:vMerge w:val="restart"/>
          </w:tcPr>
          <w:p w14:paraId="5553DA4E" w14:textId="77777777" w:rsidR="00346D83" w:rsidRPr="00FE3FEA" w:rsidRDefault="00346D83" w:rsidP="006744CC">
            <w:pPr>
              <w:rPr>
                <w:rFonts w:ascii="Times New Roman" w:hAnsi="Times New Roman" w:cs="Times New Roman"/>
                <w:sz w:val="20"/>
                <w:szCs w:val="20"/>
              </w:rPr>
            </w:pPr>
            <w:proofErr w:type="spellStart"/>
            <w:r w:rsidRPr="00FE3FEA">
              <w:rPr>
                <w:rFonts w:ascii="Times New Roman" w:hAnsi="Times New Roman" w:cs="Times New Roman"/>
                <w:sz w:val="20"/>
                <w:szCs w:val="20"/>
              </w:rPr>
              <w:t>Самостоя</w:t>
            </w:r>
            <w:proofErr w:type="spellEnd"/>
            <w:r w:rsidRPr="00FE3FEA">
              <w:rPr>
                <w:rFonts w:ascii="Times New Roman" w:hAnsi="Times New Roman" w:cs="Times New Roman"/>
                <w:sz w:val="20"/>
                <w:szCs w:val="20"/>
              </w:rPr>
              <w:t>-</w:t>
            </w:r>
          </w:p>
          <w:p w14:paraId="0CEACC5D" w14:textId="77777777" w:rsidR="00346D83" w:rsidRPr="00FE3FEA" w:rsidRDefault="00346D83" w:rsidP="006744CC">
            <w:pPr>
              <w:rPr>
                <w:rFonts w:ascii="Times New Roman" w:hAnsi="Times New Roman" w:cs="Times New Roman"/>
                <w:sz w:val="20"/>
                <w:szCs w:val="20"/>
              </w:rPr>
            </w:pPr>
            <w:r w:rsidRPr="00FE3FEA">
              <w:rPr>
                <w:rFonts w:ascii="Times New Roman" w:hAnsi="Times New Roman" w:cs="Times New Roman"/>
                <w:sz w:val="20"/>
                <w:szCs w:val="20"/>
              </w:rPr>
              <w:t>тельная работа</w:t>
            </w:r>
          </w:p>
        </w:tc>
        <w:tc>
          <w:tcPr>
            <w:tcW w:w="1276" w:type="dxa"/>
            <w:vMerge w:val="restart"/>
          </w:tcPr>
          <w:p w14:paraId="50B5A88D" w14:textId="77777777" w:rsidR="00346D83" w:rsidRPr="00FE3FEA" w:rsidRDefault="00346D83" w:rsidP="006744CC">
            <w:pPr>
              <w:rPr>
                <w:rFonts w:ascii="Times New Roman" w:hAnsi="Times New Roman" w:cs="Times New Roman"/>
                <w:sz w:val="20"/>
                <w:szCs w:val="20"/>
              </w:rPr>
            </w:pPr>
          </w:p>
        </w:tc>
      </w:tr>
      <w:tr w:rsidR="00346D83" w14:paraId="613B4CB4" w14:textId="64100575" w:rsidTr="00F42C64">
        <w:trPr>
          <w:trHeight w:val="482"/>
        </w:trPr>
        <w:tc>
          <w:tcPr>
            <w:tcW w:w="504" w:type="dxa"/>
            <w:vMerge/>
          </w:tcPr>
          <w:p w14:paraId="190BDD98" w14:textId="77777777" w:rsidR="00346D83" w:rsidRPr="00FE3FEA" w:rsidRDefault="00346D83" w:rsidP="006744CC">
            <w:pPr>
              <w:rPr>
                <w:rFonts w:ascii="Times New Roman" w:hAnsi="Times New Roman" w:cs="Times New Roman"/>
                <w:sz w:val="20"/>
                <w:szCs w:val="20"/>
              </w:rPr>
            </w:pPr>
          </w:p>
        </w:tc>
        <w:tc>
          <w:tcPr>
            <w:tcW w:w="2752" w:type="dxa"/>
            <w:vMerge/>
          </w:tcPr>
          <w:p w14:paraId="7740BC46" w14:textId="77777777" w:rsidR="00346D83" w:rsidRPr="00FE3FEA" w:rsidRDefault="00346D83" w:rsidP="006744CC">
            <w:pPr>
              <w:rPr>
                <w:rFonts w:ascii="Times New Roman" w:hAnsi="Times New Roman" w:cs="Times New Roman"/>
                <w:sz w:val="20"/>
                <w:szCs w:val="20"/>
              </w:rPr>
            </w:pPr>
          </w:p>
        </w:tc>
        <w:tc>
          <w:tcPr>
            <w:tcW w:w="850" w:type="dxa"/>
            <w:vMerge/>
          </w:tcPr>
          <w:p w14:paraId="0983C225" w14:textId="77777777" w:rsidR="00346D83" w:rsidRPr="00FE3FEA" w:rsidRDefault="00346D83" w:rsidP="006744CC">
            <w:pPr>
              <w:rPr>
                <w:rFonts w:ascii="Times New Roman" w:hAnsi="Times New Roman" w:cs="Times New Roman"/>
                <w:sz w:val="20"/>
                <w:szCs w:val="20"/>
              </w:rPr>
            </w:pPr>
          </w:p>
        </w:tc>
        <w:tc>
          <w:tcPr>
            <w:tcW w:w="1134" w:type="dxa"/>
          </w:tcPr>
          <w:p w14:paraId="1EBBAA89" w14:textId="77777777" w:rsidR="00346D83" w:rsidRPr="00FE3FEA" w:rsidRDefault="00346D83" w:rsidP="006744CC">
            <w:pPr>
              <w:rPr>
                <w:rFonts w:ascii="Times New Roman" w:hAnsi="Times New Roman" w:cs="Times New Roman"/>
                <w:sz w:val="20"/>
                <w:szCs w:val="20"/>
              </w:rPr>
            </w:pPr>
            <w:r w:rsidRPr="00FE3FEA">
              <w:rPr>
                <w:rFonts w:ascii="Times New Roman" w:hAnsi="Times New Roman" w:cs="Times New Roman"/>
                <w:sz w:val="20"/>
                <w:szCs w:val="20"/>
              </w:rPr>
              <w:t>Общая</w:t>
            </w:r>
          </w:p>
        </w:tc>
        <w:tc>
          <w:tcPr>
            <w:tcW w:w="1134" w:type="dxa"/>
          </w:tcPr>
          <w:p w14:paraId="2089F9E0" w14:textId="77777777" w:rsidR="00346D83" w:rsidRPr="00FE3FEA" w:rsidRDefault="00346D83" w:rsidP="006744CC">
            <w:pPr>
              <w:rPr>
                <w:rFonts w:ascii="Times New Roman" w:hAnsi="Times New Roman" w:cs="Times New Roman"/>
                <w:sz w:val="20"/>
                <w:szCs w:val="20"/>
              </w:rPr>
            </w:pPr>
            <w:r w:rsidRPr="00FE3FEA">
              <w:rPr>
                <w:rFonts w:ascii="Times New Roman" w:hAnsi="Times New Roman" w:cs="Times New Roman"/>
                <w:sz w:val="20"/>
                <w:szCs w:val="20"/>
              </w:rPr>
              <w:t>Лекции</w:t>
            </w:r>
          </w:p>
        </w:tc>
        <w:tc>
          <w:tcPr>
            <w:tcW w:w="992" w:type="dxa"/>
          </w:tcPr>
          <w:p w14:paraId="6843D160" w14:textId="77777777" w:rsidR="00346D83" w:rsidRPr="00FE3FEA" w:rsidRDefault="00346D83" w:rsidP="006744CC">
            <w:pPr>
              <w:rPr>
                <w:rFonts w:ascii="Times New Roman" w:hAnsi="Times New Roman" w:cs="Times New Roman"/>
                <w:sz w:val="20"/>
                <w:szCs w:val="20"/>
              </w:rPr>
            </w:pPr>
            <w:r w:rsidRPr="00FE3FEA">
              <w:rPr>
                <w:rFonts w:ascii="Times New Roman" w:hAnsi="Times New Roman" w:cs="Times New Roman"/>
                <w:sz w:val="20"/>
                <w:szCs w:val="20"/>
              </w:rPr>
              <w:t>Сем. Занятия</w:t>
            </w:r>
          </w:p>
        </w:tc>
        <w:tc>
          <w:tcPr>
            <w:tcW w:w="1134" w:type="dxa"/>
            <w:vMerge/>
          </w:tcPr>
          <w:p w14:paraId="0CC44943" w14:textId="77777777" w:rsidR="00346D83" w:rsidRPr="00FE3FEA" w:rsidRDefault="00346D83" w:rsidP="006744CC">
            <w:pPr>
              <w:rPr>
                <w:rFonts w:ascii="Times New Roman" w:hAnsi="Times New Roman" w:cs="Times New Roman"/>
                <w:sz w:val="20"/>
                <w:szCs w:val="20"/>
              </w:rPr>
            </w:pPr>
          </w:p>
        </w:tc>
        <w:tc>
          <w:tcPr>
            <w:tcW w:w="1276" w:type="dxa"/>
            <w:vMerge/>
          </w:tcPr>
          <w:p w14:paraId="55AE4A58" w14:textId="77777777" w:rsidR="00346D83" w:rsidRPr="00FE3FEA" w:rsidRDefault="00346D83" w:rsidP="006744CC">
            <w:pPr>
              <w:rPr>
                <w:rFonts w:ascii="Times New Roman" w:hAnsi="Times New Roman" w:cs="Times New Roman"/>
                <w:sz w:val="20"/>
                <w:szCs w:val="20"/>
              </w:rPr>
            </w:pPr>
          </w:p>
        </w:tc>
      </w:tr>
      <w:tr w:rsidR="00346D83" w14:paraId="59CA7B7B" w14:textId="1A6700F1" w:rsidTr="00F42C64">
        <w:trPr>
          <w:trHeight w:val="161"/>
        </w:trPr>
        <w:tc>
          <w:tcPr>
            <w:tcW w:w="504" w:type="dxa"/>
          </w:tcPr>
          <w:p w14:paraId="3AFA8C87"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1</w:t>
            </w:r>
          </w:p>
        </w:tc>
        <w:tc>
          <w:tcPr>
            <w:tcW w:w="2752" w:type="dxa"/>
          </w:tcPr>
          <w:p w14:paraId="38EDE98A"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2</w:t>
            </w:r>
          </w:p>
        </w:tc>
        <w:tc>
          <w:tcPr>
            <w:tcW w:w="850" w:type="dxa"/>
          </w:tcPr>
          <w:p w14:paraId="1A252C73"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3</w:t>
            </w:r>
          </w:p>
        </w:tc>
        <w:tc>
          <w:tcPr>
            <w:tcW w:w="1134" w:type="dxa"/>
          </w:tcPr>
          <w:p w14:paraId="1F26FF09"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4</w:t>
            </w:r>
          </w:p>
        </w:tc>
        <w:tc>
          <w:tcPr>
            <w:tcW w:w="1134" w:type="dxa"/>
          </w:tcPr>
          <w:p w14:paraId="3612CC25"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5</w:t>
            </w:r>
          </w:p>
        </w:tc>
        <w:tc>
          <w:tcPr>
            <w:tcW w:w="992" w:type="dxa"/>
          </w:tcPr>
          <w:p w14:paraId="0A2E730C" w14:textId="77777777" w:rsidR="00346D83" w:rsidRPr="00FE3FEA" w:rsidRDefault="00346D83" w:rsidP="006744CC">
            <w:pPr>
              <w:jc w:val="center"/>
              <w:rPr>
                <w:rFonts w:ascii="Times New Roman" w:hAnsi="Times New Roman" w:cs="Times New Roman"/>
                <w:sz w:val="20"/>
                <w:szCs w:val="20"/>
              </w:rPr>
            </w:pPr>
            <w:r w:rsidRPr="00FE3FEA">
              <w:rPr>
                <w:rFonts w:ascii="Times New Roman" w:hAnsi="Times New Roman" w:cs="Times New Roman"/>
                <w:sz w:val="20"/>
                <w:szCs w:val="20"/>
              </w:rPr>
              <w:t>6</w:t>
            </w:r>
          </w:p>
          <w:p w14:paraId="33005167" w14:textId="77777777" w:rsidR="00346D83" w:rsidRPr="00FE3FEA" w:rsidRDefault="00346D83" w:rsidP="006744CC">
            <w:pPr>
              <w:jc w:val="center"/>
              <w:rPr>
                <w:rFonts w:ascii="Times New Roman" w:hAnsi="Times New Roman" w:cs="Times New Roman"/>
                <w:sz w:val="20"/>
                <w:szCs w:val="20"/>
              </w:rPr>
            </w:pPr>
          </w:p>
        </w:tc>
        <w:tc>
          <w:tcPr>
            <w:tcW w:w="1134" w:type="dxa"/>
          </w:tcPr>
          <w:p w14:paraId="2E3F9F2E" w14:textId="77777777" w:rsidR="00346D83" w:rsidRPr="00FE3FEA" w:rsidRDefault="00346D83" w:rsidP="006744CC">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tcPr>
          <w:p w14:paraId="7C9BD166" w14:textId="55A85D49" w:rsidR="00346D83" w:rsidRDefault="00346D83" w:rsidP="006744CC">
            <w:pPr>
              <w:jc w:val="center"/>
              <w:rPr>
                <w:rFonts w:ascii="Times New Roman" w:hAnsi="Times New Roman" w:cs="Times New Roman"/>
                <w:sz w:val="20"/>
                <w:szCs w:val="20"/>
              </w:rPr>
            </w:pPr>
            <w:r>
              <w:rPr>
                <w:rFonts w:ascii="Times New Roman" w:hAnsi="Times New Roman" w:cs="Times New Roman"/>
                <w:sz w:val="20"/>
                <w:szCs w:val="20"/>
              </w:rPr>
              <w:t>8</w:t>
            </w:r>
          </w:p>
        </w:tc>
      </w:tr>
      <w:tr w:rsidR="00346D83" w14:paraId="76BA048C" w14:textId="00BD2A93" w:rsidTr="00F42C64">
        <w:trPr>
          <w:trHeight w:val="521"/>
        </w:trPr>
        <w:tc>
          <w:tcPr>
            <w:tcW w:w="504" w:type="dxa"/>
          </w:tcPr>
          <w:p w14:paraId="47EFFA5F" w14:textId="77777777" w:rsidR="00346D83" w:rsidRPr="00FE3FEA" w:rsidRDefault="00346D83" w:rsidP="00346D83">
            <w:pPr>
              <w:pStyle w:val="aa"/>
              <w:numPr>
                <w:ilvl w:val="0"/>
                <w:numId w:val="1"/>
              </w:numPr>
              <w:rPr>
                <w:rFonts w:ascii="Times New Roman" w:hAnsi="Times New Roman" w:cs="Times New Roman"/>
                <w:sz w:val="20"/>
                <w:szCs w:val="20"/>
              </w:rPr>
            </w:pPr>
          </w:p>
        </w:tc>
        <w:tc>
          <w:tcPr>
            <w:tcW w:w="2752" w:type="dxa"/>
          </w:tcPr>
          <w:p w14:paraId="24698AEF" w14:textId="064B8B33" w:rsidR="00346D83" w:rsidRPr="00FE3FEA" w:rsidRDefault="00346D83" w:rsidP="00346D83">
            <w:pPr>
              <w:rPr>
                <w:rFonts w:ascii="Times New Roman" w:hAnsi="Times New Roman" w:cs="Times New Roman"/>
                <w:sz w:val="20"/>
                <w:szCs w:val="20"/>
              </w:rPr>
            </w:pPr>
            <w:r w:rsidRPr="006A76A7">
              <w:rPr>
                <w:rFonts w:ascii="Times New Roman" w:hAnsi="Times New Roman" w:cs="Times New Roman"/>
                <w:color w:val="000000" w:themeColor="text1"/>
              </w:rPr>
              <w:t>Теоретические основы и методы ценообразования</w:t>
            </w:r>
          </w:p>
        </w:tc>
        <w:tc>
          <w:tcPr>
            <w:tcW w:w="850" w:type="dxa"/>
          </w:tcPr>
          <w:p w14:paraId="0003A8ED" w14:textId="77777777" w:rsidR="00346D83" w:rsidRDefault="00346D83" w:rsidP="00346D83">
            <w:pPr>
              <w:rPr>
                <w:rFonts w:ascii="Times New Roman" w:hAnsi="Times New Roman" w:cs="Times New Roman"/>
                <w:sz w:val="20"/>
                <w:szCs w:val="20"/>
              </w:rPr>
            </w:pPr>
          </w:p>
          <w:p w14:paraId="2774451F" w14:textId="34293E6F"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20</w:t>
            </w:r>
          </w:p>
        </w:tc>
        <w:tc>
          <w:tcPr>
            <w:tcW w:w="1134" w:type="dxa"/>
          </w:tcPr>
          <w:p w14:paraId="328C7282" w14:textId="77777777" w:rsidR="00346D83" w:rsidRDefault="00346D83" w:rsidP="00346D83">
            <w:pPr>
              <w:rPr>
                <w:rFonts w:ascii="Times New Roman" w:hAnsi="Times New Roman" w:cs="Times New Roman"/>
                <w:sz w:val="20"/>
                <w:szCs w:val="20"/>
              </w:rPr>
            </w:pPr>
          </w:p>
          <w:p w14:paraId="5111A806" w14:textId="79265F92"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2D67D89E" w14:textId="77777777" w:rsidR="00346D83" w:rsidRDefault="00346D83" w:rsidP="00346D83">
            <w:pPr>
              <w:rPr>
                <w:rFonts w:ascii="Times New Roman" w:hAnsi="Times New Roman" w:cs="Times New Roman"/>
                <w:sz w:val="20"/>
                <w:szCs w:val="20"/>
              </w:rPr>
            </w:pPr>
          </w:p>
          <w:p w14:paraId="03EDECE2" w14:textId="02D3B410"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2</w:t>
            </w:r>
          </w:p>
        </w:tc>
        <w:tc>
          <w:tcPr>
            <w:tcW w:w="992" w:type="dxa"/>
          </w:tcPr>
          <w:p w14:paraId="59A55884" w14:textId="77777777" w:rsidR="00346D83" w:rsidRDefault="00346D83" w:rsidP="00346D83">
            <w:pPr>
              <w:rPr>
                <w:rFonts w:ascii="Times New Roman" w:hAnsi="Times New Roman" w:cs="Times New Roman"/>
                <w:sz w:val="20"/>
                <w:szCs w:val="20"/>
              </w:rPr>
            </w:pPr>
          </w:p>
          <w:p w14:paraId="3741A58F" w14:textId="354E9FEB"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6</w:t>
            </w:r>
            <w:r w:rsidR="00346D83">
              <w:rPr>
                <w:rFonts w:ascii="Times New Roman" w:hAnsi="Times New Roman" w:cs="Times New Roman"/>
                <w:sz w:val="20"/>
                <w:szCs w:val="20"/>
              </w:rPr>
              <w:t xml:space="preserve"> </w:t>
            </w:r>
          </w:p>
        </w:tc>
        <w:tc>
          <w:tcPr>
            <w:tcW w:w="1134" w:type="dxa"/>
          </w:tcPr>
          <w:p w14:paraId="6C791E1D" w14:textId="77777777" w:rsidR="00346D83" w:rsidRDefault="00346D83" w:rsidP="00346D83">
            <w:pPr>
              <w:rPr>
                <w:rFonts w:ascii="Times New Roman" w:hAnsi="Times New Roman" w:cs="Times New Roman"/>
                <w:sz w:val="20"/>
                <w:szCs w:val="20"/>
              </w:rPr>
            </w:pPr>
          </w:p>
          <w:p w14:paraId="7D851D17" w14:textId="1F25A66C" w:rsidR="00346D83" w:rsidRPr="001B67DC" w:rsidRDefault="00346D83" w:rsidP="00A71C3C">
            <w:pPr>
              <w:rPr>
                <w:rFonts w:ascii="Times New Roman" w:hAnsi="Times New Roman" w:cs="Times New Roman"/>
                <w:sz w:val="20"/>
                <w:szCs w:val="20"/>
              </w:rPr>
            </w:pPr>
            <w:r>
              <w:rPr>
                <w:rFonts w:ascii="Times New Roman" w:hAnsi="Times New Roman" w:cs="Times New Roman"/>
                <w:sz w:val="20"/>
                <w:szCs w:val="20"/>
              </w:rPr>
              <w:t>1</w:t>
            </w:r>
            <w:r w:rsidR="00A71C3C">
              <w:rPr>
                <w:rFonts w:ascii="Times New Roman" w:hAnsi="Times New Roman" w:cs="Times New Roman"/>
                <w:sz w:val="20"/>
                <w:szCs w:val="20"/>
              </w:rPr>
              <w:t>2</w:t>
            </w:r>
          </w:p>
        </w:tc>
        <w:tc>
          <w:tcPr>
            <w:tcW w:w="1276" w:type="dxa"/>
          </w:tcPr>
          <w:p w14:paraId="7416E7E5" w14:textId="318A0A74" w:rsidR="00346D83"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Дискуссия </w:t>
            </w:r>
          </w:p>
        </w:tc>
      </w:tr>
      <w:tr w:rsidR="00346D83" w14:paraId="714AF96B" w14:textId="2DCB39A0" w:rsidTr="00F42C64">
        <w:trPr>
          <w:trHeight w:val="469"/>
        </w:trPr>
        <w:tc>
          <w:tcPr>
            <w:tcW w:w="504" w:type="dxa"/>
          </w:tcPr>
          <w:p w14:paraId="594D5F2D" w14:textId="77777777" w:rsidR="00346D83" w:rsidRPr="00FE3FEA" w:rsidRDefault="00346D83" w:rsidP="00346D83">
            <w:pPr>
              <w:pStyle w:val="aa"/>
              <w:numPr>
                <w:ilvl w:val="0"/>
                <w:numId w:val="1"/>
              </w:numPr>
              <w:rPr>
                <w:rFonts w:ascii="Times New Roman" w:hAnsi="Times New Roman" w:cs="Times New Roman"/>
                <w:sz w:val="20"/>
                <w:szCs w:val="20"/>
              </w:rPr>
            </w:pPr>
          </w:p>
        </w:tc>
        <w:tc>
          <w:tcPr>
            <w:tcW w:w="2752" w:type="dxa"/>
          </w:tcPr>
          <w:p w14:paraId="7942BF7C" w14:textId="1D2E82FC" w:rsidR="00346D83" w:rsidRPr="00FE3FEA" w:rsidRDefault="00346D83" w:rsidP="00346D83">
            <w:pPr>
              <w:rPr>
                <w:rFonts w:ascii="Times New Roman" w:hAnsi="Times New Roman" w:cs="Times New Roman"/>
                <w:sz w:val="20"/>
                <w:szCs w:val="20"/>
              </w:rPr>
            </w:pPr>
            <w:r w:rsidRPr="006A76A7">
              <w:rPr>
                <w:rFonts w:ascii="Times New Roman" w:eastAsia="Calibri" w:hAnsi="Times New Roman" w:cs="Times New Roman"/>
              </w:rPr>
              <w:t>Мировые цены и международные рынки</w:t>
            </w:r>
          </w:p>
        </w:tc>
        <w:tc>
          <w:tcPr>
            <w:tcW w:w="850" w:type="dxa"/>
          </w:tcPr>
          <w:p w14:paraId="10B8E5D2" w14:textId="77777777" w:rsidR="00346D83" w:rsidRDefault="00346D83" w:rsidP="00346D83">
            <w:pPr>
              <w:rPr>
                <w:rFonts w:ascii="Times New Roman" w:hAnsi="Times New Roman" w:cs="Times New Roman"/>
                <w:sz w:val="20"/>
                <w:szCs w:val="20"/>
              </w:rPr>
            </w:pPr>
          </w:p>
          <w:p w14:paraId="205560D0" w14:textId="5D2E19F1"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22</w:t>
            </w:r>
          </w:p>
        </w:tc>
        <w:tc>
          <w:tcPr>
            <w:tcW w:w="1134" w:type="dxa"/>
          </w:tcPr>
          <w:p w14:paraId="066FD5E5" w14:textId="77777777" w:rsidR="00346D83" w:rsidRDefault="00346D83" w:rsidP="00346D83">
            <w:pPr>
              <w:rPr>
                <w:rFonts w:ascii="Times New Roman" w:hAnsi="Times New Roman" w:cs="Times New Roman"/>
                <w:sz w:val="20"/>
                <w:szCs w:val="20"/>
              </w:rPr>
            </w:pPr>
          </w:p>
          <w:p w14:paraId="0B6D6CDD" w14:textId="293ECD53"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7FF61660" w14:textId="77777777" w:rsidR="00346D83" w:rsidRDefault="00346D83" w:rsidP="00346D83">
            <w:pPr>
              <w:rPr>
                <w:rFonts w:ascii="Times New Roman" w:hAnsi="Times New Roman" w:cs="Times New Roman"/>
                <w:sz w:val="20"/>
                <w:szCs w:val="20"/>
              </w:rPr>
            </w:pPr>
          </w:p>
          <w:p w14:paraId="1EC554A4" w14:textId="78880267"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2</w:t>
            </w:r>
          </w:p>
        </w:tc>
        <w:tc>
          <w:tcPr>
            <w:tcW w:w="992" w:type="dxa"/>
          </w:tcPr>
          <w:p w14:paraId="134CE37C" w14:textId="77777777" w:rsidR="00346D83" w:rsidRDefault="00346D83" w:rsidP="00346D83">
            <w:pPr>
              <w:rPr>
                <w:rFonts w:ascii="Times New Roman" w:hAnsi="Times New Roman" w:cs="Times New Roman"/>
                <w:sz w:val="20"/>
                <w:szCs w:val="20"/>
              </w:rPr>
            </w:pPr>
          </w:p>
          <w:p w14:paraId="07BFBF9A" w14:textId="55CF2B88"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6</w:t>
            </w:r>
            <w:r w:rsidR="00346D83">
              <w:rPr>
                <w:rFonts w:ascii="Times New Roman" w:hAnsi="Times New Roman" w:cs="Times New Roman"/>
                <w:sz w:val="20"/>
                <w:szCs w:val="20"/>
              </w:rPr>
              <w:t xml:space="preserve"> </w:t>
            </w:r>
          </w:p>
        </w:tc>
        <w:tc>
          <w:tcPr>
            <w:tcW w:w="1134" w:type="dxa"/>
          </w:tcPr>
          <w:p w14:paraId="62262938" w14:textId="77777777" w:rsidR="00346D83" w:rsidRDefault="00346D83" w:rsidP="00346D83">
            <w:pPr>
              <w:rPr>
                <w:rFonts w:ascii="Times New Roman" w:hAnsi="Times New Roman" w:cs="Times New Roman"/>
                <w:sz w:val="20"/>
                <w:szCs w:val="20"/>
              </w:rPr>
            </w:pPr>
          </w:p>
          <w:p w14:paraId="6D0844F9" w14:textId="637937F9"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1</w:t>
            </w:r>
            <w:r w:rsidR="00A71C3C">
              <w:rPr>
                <w:rFonts w:ascii="Times New Roman" w:hAnsi="Times New Roman" w:cs="Times New Roman"/>
                <w:sz w:val="20"/>
                <w:szCs w:val="20"/>
              </w:rPr>
              <w:t>4</w:t>
            </w:r>
          </w:p>
        </w:tc>
        <w:tc>
          <w:tcPr>
            <w:tcW w:w="1276" w:type="dxa"/>
          </w:tcPr>
          <w:p w14:paraId="686E70AF" w14:textId="613ED771" w:rsidR="00346D83" w:rsidRDefault="00346D83" w:rsidP="00EA3462">
            <w:pPr>
              <w:ind w:left="-112"/>
              <w:rPr>
                <w:rFonts w:ascii="Times New Roman" w:hAnsi="Times New Roman" w:cs="Times New Roman"/>
                <w:sz w:val="20"/>
                <w:szCs w:val="20"/>
              </w:rPr>
            </w:pPr>
            <w:r>
              <w:rPr>
                <w:rFonts w:ascii="Times New Roman" w:hAnsi="Times New Roman" w:cs="Times New Roman"/>
                <w:sz w:val="20"/>
                <w:szCs w:val="20"/>
              </w:rPr>
              <w:t xml:space="preserve">Дискуссия, бизнес-кейс </w:t>
            </w:r>
          </w:p>
        </w:tc>
      </w:tr>
      <w:tr w:rsidR="00346D83" w14:paraId="51C446B6" w14:textId="6FE5E74D" w:rsidTr="00F42C64">
        <w:trPr>
          <w:trHeight w:val="455"/>
        </w:trPr>
        <w:tc>
          <w:tcPr>
            <w:tcW w:w="504" w:type="dxa"/>
          </w:tcPr>
          <w:p w14:paraId="644F6C8A" w14:textId="77777777" w:rsidR="00346D83" w:rsidRPr="00FE3FEA" w:rsidRDefault="00346D83" w:rsidP="00346D83">
            <w:pPr>
              <w:pStyle w:val="aa"/>
              <w:numPr>
                <w:ilvl w:val="0"/>
                <w:numId w:val="1"/>
              </w:numPr>
              <w:rPr>
                <w:rFonts w:ascii="Times New Roman" w:hAnsi="Times New Roman" w:cs="Times New Roman"/>
                <w:sz w:val="20"/>
                <w:szCs w:val="20"/>
              </w:rPr>
            </w:pPr>
          </w:p>
        </w:tc>
        <w:tc>
          <w:tcPr>
            <w:tcW w:w="2752" w:type="dxa"/>
          </w:tcPr>
          <w:p w14:paraId="6B25A63F" w14:textId="5DCFB28B" w:rsidR="00346D83" w:rsidRPr="00FE3FEA" w:rsidRDefault="00346D83" w:rsidP="00346D83">
            <w:pPr>
              <w:rPr>
                <w:rFonts w:ascii="Times New Roman" w:hAnsi="Times New Roman" w:cs="Times New Roman"/>
                <w:sz w:val="20"/>
                <w:szCs w:val="20"/>
              </w:rPr>
            </w:pPr>
            <w:r w:rsidRPr="006A76A7">
              <w:rPr>
                <w:rFonts w:ascii="Times New Roman" w:eastAsia="Calibri" w:hAnsi="Times New Roman" w:cs="Times New Roman"/>
              </w:rPr>
              <w:t>Цены международных торговых контрактов</w:t>
            </w:r>
          </w:p>
        </w:tc>
        <w:tc>
          <w:tcPr>
            <w:tcW w:w="850" w:type="dxa"/>
          </w:tcPr>
          <w:p w14:paraId="1E67A46B" w14:textId="77777777" w:rsidR="00346D83" w:rsidRDefault="00346D83" w:rsidP="00346D83">
            <w:pPr>
              <w:rPr>
                <w:rFonts w:ascii="Times New Roman" w:hAnsi="Times New Roman" w:cs="Times New Roman"/>
                <w:sz w:val="20"/>
                <w:szCs w:val="20"/>
              </w:rPr>
            </w:pPr>
          </w:p>
          <w:p w14:paraId="091B5525" w14:textId="47B9A20B"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2</w:t>
            </w:r>
            <w:r w:rsidR="00A71C3C">
              <w:rPr>
                <w:rFonts w:ascii="Times New Roman" w:hAnsi="Times New Roman" w:cs="Times New Roman"/>
                <w:sz w:val="20"/>
                <w:szCs w:val="20"/>
              </w:rPr>
              <w:t>2</w:t>
            </w:r>
          </w:p>
        </w:tc>
        <w:tc>
          <w:tcPr>
            <w:tcW w:w="1134" w:type="dxa"/>
          </w:tcPr>
          <w:p w14:paraId="789E2FB9" w14:textId="77777777" w:rsidR="00346D83" w:rsidRDefault="00346D83" w:rsidP="00346D83">
            <w:pPr>
              <w:rPr>
                <w:rFonts w:ascii="Times New Roman" w:hAnsi="Times New Roman" w:cs="Times New Roman"/>
                <w:sz w:val="20"/>
                <w:szCs w:val="20"/>
              </w:rPr>
            </w:pPr>
          </w:p>
          <w:p w14:paraId="6799D0C1"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12EA6265" w14:textId="77777777" w:rsidR="00346D83" w:rsidRDefault="00346D83" w:rsidP="00346D83">
            <w:pPr>
              <w:rPr>
                <w:rFonts w:ascii="Times New Roman" w:hAnsi="Times New Roman" w:cs="Times New Roman"/>
                <w:sz w:val="20"/>
                <w:szCs w:val="20"/>
              </w:rPr>
            </w:pPr>
          </w:p>
          <w:p w14:paraId="44CD6DD8"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2 </w:t>
            </w:r>
          </w:p>
        </w:tc>
        <w:tc>
          <w:tcPr>
            <w:tcW w:w="992" w:type="dxa"/>
          </w:tcPr>
          <w:p w14:paraId="17FBD74E" w14:textId="77777777" w:rsidR="00346D83" w:rsidRDefault="00346D83" w:rsidP="00346D83">
            <w:pPr>
              <w:rPr>
                <w:rFonts w:ascii="Times New Roman" w:hAnsi="Times New Roman" w:cs="Times New Roman"/>
                <w:sz w:val="20"/>
                <w:szCs w:val="20"/>
              </w:rPr>
            </w:pPr>
          </w:p>
          <w:p w14:paraId="337F8B07" w14:textId="6302C3AB"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6</w:t>
            </w:r>
          </w:p>
        </w:tc>
        <w:tc>
          <w:tcPr>
            <w:tcW w:w="1134" w:type="dxa"/>
          </w:tcPr>
          <w:p w14:paraId="3F054E28" w14:textId="77777777" w:rsidR="00346D83" w:rsidRDefault="00346D83" w:rsidP="00346D83">
            <w:pPr>
              <w:rPr>
                <w:rFonts w:ascii="Times New Roman" w:hAnsi="Times New Roman" w:cs="Times New Roman"/>
                <w:sz w:val="20"/>
                <w:szCs w:val="20"/>
              </w:rPr>
            </w:pPr>
          </w:p>
          <w:p w14:paraId="49941A5D" w14:textId="42076BE0"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1</w:t>
            </w:r>
            <w:r w:rsidR="00A71C3C">
              <w:rPr>
                <w:rFonts w:ascii="Times New Roman" w:hAnsi="Times New Roman" w:cs="Times New Roman"/>
                <w:sz w:val="20"/>
                <w:szCs w:val="20"/>
              </w:rPr>
              <w:t>4</w:t>
            </w:r>
          </w:p>
        </w:tc>
        <w:tc>
          <w:tcPr>
            <w:tcW w:w="1276" w:type="dxa"/>
          </w:tcPr>
          <w:p w14:paraId="61E76D3B" w14:textId="41E0F781" w:rsidR="00346D83"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Дискуссия </w:t>
            </w:r>
          </w:p>
        </w:tc>
      </w:tr>
      <w:tr w:rsidR="00346D83" w14:paraId="12B7B341" w14:textId="06565ECF" w:rsidTr="00F42C64">
        <w:trPr>
          <w:trHeight w:val="469"/>
        </w:trPr>
        <w:tc>
          <w:tcPr>
            <w:tcW w:w="504" w:type="dxa"/>
          </w:tcPr>
          <w:p w14:paraId="71D9A7A7" w14:textId="77777777" w:rsidR="00346D83" w:rsidRPr="00FE3FEA" w:rsidRDefault="00346D83" w:rsidP="00346D83">
            <w:pPr>
              <w:pStyle w:val="aa"/>
              <w:numPr>
                <w:ilvl w:val="0"/>
                <w:numId w:val="1"/>
              </w:numPr>
              <w:rPr>
                <w:rFonts w:ascii="Times New Roman" w:hAnsi="Times New Roman" w:cs="Times New Roman"/>
                <w:sz w:val="20"/>
                <w:szCs w:val="20"/>
              </w:rPr>
            </w:pPr>
          </w:p>
        </w:tc>
        <w:tc>
          <w:tcPr>
            <w:tcW w:w="2752" w:type="dxa"/>
          </w:tcPr>
          <w:p w14:paraId="4A95C3CF" w14:textId="24913A6E" w:rsidR="00346D83" w:rsidRPr="00FE3FEA" w:rsidRDefault="00346D83" w:rsidP="00346D83">
            <w:pPr>
              <w:rPr>
                <w:rFonts w:ascii="Times New Roman" w:hAnsi="Times New Roman" w:cs="Times New Roman"/>
                <w:sz w:val="20"/>
                <w:szCs w:val="20"/>
              </w:rPr>
            </w:pPr>
            <w:r w:rsidRPr="006A76A7">
              <w:rPr>
                <w:rFonts w:ascii="Times New Roman" w:eastAsia="Calibri" w:hAnsi="Times New Roman" w:cs="Times New Roman"/>
              </w:rPr>
              <w:t>Методология определения цен внешнеторговых контрактов</w:t>
            </w:r>
          </w:p>
        </w:tc>
        <w:tc>
          <w:tcPr>
            <w:tcW w:w="850" w:type="dxa"/>
          </w:tcPr>
          <w:p w14:paraId="6E85BECD" w14:textId="77777777" w:rsidR="00346D83" w:rsidRDefault="00346D83" w:rsidP="00346D83">
            <w:pPr>
              <w:rPr>
                <w:rFonts w:ascii="Times New Roman" w:hAnsi="Times New Roman" w:cs="Times New Roman"/>
                <w:sz w:val="20"/>
                <w:szCs w:val="20"/>
              </w:rPr>
            </w:pPr>
          </w:p>
          <w:p w14:paraId="1BF5C02D" w14:textId="228A309D"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2</w:t>
            </w:r>
            <w:r w:rsidR="00A71C3C">
              <w:rPr>
                <w:rFonts w:ascii="Times New Roman" w:hAnsi="Times New Roman" w:cs="Times New Roman"/>
                <w:sz w:val="20"/>
                <w:szCs w:val="20"/>
              </w:rPr>
              <w:t>2</w:t>
            </w:r>
          </w:p>
        </w:tc>
        <w:tc>
          <w:tcPr>
            <w:tcW w:w="1134" w:type="dxa"/>
          </w:tcPr>
          <w:p w14:paraId="3DDA4202" w14:textId="77777777" w:rsidR="00346D83" w:rsidRDefault="00346D83" w:rsidP="00346D83">
            <w:pPr>
              <w:rPr>
                <w:rFonts w:ascii="Times New Roman" w:hAnsi="Times New Roman" w:cs="Times New Roman"/>
                <w:sz w:val="20"/>
                <w:szCs w:val="20"/>
              </w:rPr>
            </w:pPr>
          </w:p>
          <w:p w14:paraId="79232163"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53C4CAED" w14:textId="77777777" w:rsidR="00346D83" w:rsidRDefault="00346D83" w:rsidP="00346D83">
            <w:pPr>
              <w:rPr>
                <w:rFonts w:ascii="Times New Roman" w:hAnsi="Times New Roman" w:cs="Times New Roman"/>
                <w:sz w:val="20"/>
                <w:szCs w:val="20"/>
              </w:rPr>
            </w:pPr>
          </w:p>
          <w:p w14:paraId="3FA9B898"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2 </w:t>
            </w:r>
          </w:p>
        </w:tc>
        <w:tc>
          <w:tcPr>
            <w:tcW w:w="992" w:type="dxa"/>
          </w:tcPr>
          <w:p w14:paraId="6D1B7888" w14:textId="77777777" w:rsidR="00346D83" w:rsidRDefault="00346D83" w:rsidP="00346D83">
            <w:pPr>
              <w:rPr>
                <w:rFonts w:ascii="Times New Roman" w:hAnsi="Times New Roman" w:cs="Times New Roman"/>
                <w:sz w:val="20"/>
                <w:szCs w:val="20"/>
              </w:rPr>
            </w:pPr>
          </w:p>
          <w:p w14:paraId="51EBE707"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6</w:t>
            </w:r>
          </w:p>
        </w:tc>
        <w:tc>
          <w:tcPr>
            <w:tcW w:w="1134" w:type="dxa"/>
          </w:tcPr>
          <w:p w14:paraId="620AC77D" w14:textId="77777777" w:rsidR="00346D83" w:rsidRDefault="00346D83" w:rsidP="00346D83">
            <w:pPr>
              <w:rPr>
                <w:rFonts w:ascii="Times New Roman" w:hAnsi="Times New Roman" w:cs="Times New Roman"/>
                <w:sz w:val="20"/>
                <w:szCs w:val="20"/>
              </w:rPr>
            </w:pPr>
          </w:p>
          <w:p w14:paraId="5293FF58" w14:textId="23B6378D"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1</w:t>
            </w:r>
            <w:r w:rsidR="00A71C3C">
              <w:rPr>
                <w:rFonts w:ascii="Times New Roman" w:hAnsi="Times New Roman" w:cs="Times New Roman"/>
                <w:sz w:val="20"/>
                <w:szCs w:val="20"/>
              </w:rPr>
              <w:t>4</w:t>
            </w:r>
          </w:p>
        </w:tc>
        <w:tc>
          <w:tcPr>
            <w:tcW w:w="1276" w:type="dxa"/>
          </w:tcPr>
          <w:p w14:paraId="3A7FCDAB" w14:textId="34CA049B" w:rsidR="00346D83" w:rsidRDefault="00EA3462" w:rsidP="00EA3462">
            <w:pPr>
              <w:ind w:left="-112"/>
              <w:rPr>
                <w:rFonts w:ascii="Times New Roman" w:hAnsi="Times New Roman" w:cs="Times New Roman"/>
                <w:sz w:val="20"/>
                <w:szCs w:val="20"/>
              </w:rPr>
            </w:pPr>
            <w:r>
              <w:rPr>
                <w:rFonts w:ascii="Times New Roman" w:hAnsi="Times New Roman" w:cs="Times New Roman"/>
                <w:sz w:val="20"/>
                <w:szCs w:val="20"/>
              </w:rPr>
              <w:t>Дискуссия</w:t>
            </w:r>
            <w:r w:rsidR="00346D83">
              <w:rPr>
                <w:rFonts w:ascii="Times New Roman" w:hAnsi="Times New Roman" w:cs="Times New Roman"/>
                <w:sz w:val="20"/>
                <w:szCs w:val="20"/>
              </w:rPr>
              <w:t xml:space="preserve">, бизнес-кейс </w:t>
            </w:r>
          </w:p>
        </w:tc>
      </w:tr>
      <w:tr w:rsidR="00346D83" w:rsidRPr="00FE3FEA" w14:paraId="1DAD71E6" w14:textId="5401E1E0" w:rsidTr="00F42C64">
        <w:trPr>
          <w:trHeight w:val="455"/>
        </w:trPr>
        <w:tc>
          <w:tcPr>
            <w:tcW w:w="504" w:type="dxa"/>
          </w:tcPr>
          <w:p w14:paraId="2C6487C0" w14:textId="77777777" w:rsidR="00346D83" w:rsidRPr="00FE3FEA" w:rsidRDefault="00346D83" w:rsidP="00346D83">
            <w:pPr>
              <w:pStyle w:val="aa"/>
              <w:numPr>
                <w:ilvl w:val="0"/>
                <w:numId w:val="1"/>
              </w:numPr>
              <w:rPr>
                <w:rFonts w:ascii="Times New Roman" w:hAnsi="Times New Roman" w:cs="Times New Roman"/>
                <w:sz w:val="20"/>
                <w:szCs w:val="20"/>
              </w:rPr>
            </w:pPr>
          </w:p>
        </w:tc>
        <w:tc>
          <w:tcPr>
            <w:tcW w:w="2752" w:type="dxa"/>
          </w:tcPr>
          <w:p w14:paraId="71054514" w14:textId="2E43AF69" w:rsidR="00346D83" w:rsidRPr="00FE3FEA" w:rsidRDefault="00346D83" w:rsidP="00346D83">
            <w:pPr>
              <w:rPr>
                <w:rFonts w:ascii="Times New Roman" w:hAnsi="Times New Roman" w:cs="Times New Roman"/>
                <w:sz w:val="20"/>
                <w:szCs w:val="20"/>
              </w:rPr>
            </w:pPr>
            <w:r w:rsidRPr="00960736">
              <w:rPr>
                <w:rFonts w:ascii="Times New Roman" w:hAnsi="Times New Roman" w:cs="Times New Roman"/>
                <w:sz w:val="20"/>
                <w:szCs w:val="20"/>
              </w:rPr>
              <w:t>Ценовая политика и ценовые стратегии в международных компаниях</w:t>
            </w:r>
          </w:p>
        </w:tc>
        <w:tc>
          <w:tcPr>
            <w:tcW w:w="850" w:type="dxa"/>
          </w:tcPr>
          <w:p w14:paraId="7238066D" w14:textId="77777777" w:rsidR="00346D83" w:rsidRDefault="00346D83" w:rsidP="00346D83">
            <w:pPr>
              <w:rPr>
                <w:rFonts w:ascii="Times New Roman" w:hAnsi="Times New Roman" w:cs="Times New Roman"/>
                <w:sz w:val="20"/>
                <w:szCs w:val="20"/>
              </w:rPr>
            </w:pPr>
          </w:p>
          <w:p w14:paraId="6A5B6EAB"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22</w:t>
            </w:r>
          </w:p>
        </w:tc>
        <w:tc>
          <w:tcPr>
            <w:tcW w:w="1134" w:type="dxa"/>
          </w:tcPr>
          <w:p w14:paraId="50B185B0" w14:textId="77777777" w:rsidR="00346D83" w:rsidRDefault="00346D83" w:rsidP="00346D83">
            <w:pPr>
              <w:rPr>
                <w:rFonts w:ascii="Times New Roman" w:hAnsi="Times New Roman" w:cs="Times New Roman"/>
                <w:sz w:val="20"/>
                <w:szCs w:val="20"/>
              </w:rPr>
            </w:pPr>
          </w:p>
          <w:p w14:paraId="45629C89" w14:textId="3674002B"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731C0750" w14:textId="77777777" w:rsidR="00346D83" w:rsidRDefault="00346D83" w:rsidP="00346D83">
            <w:pPr>
              <w:rPr>
                <w:rFonts w:ascii="Times New Roman" w:hAnsi="Times New Roman" w:cs="Times New Roman"/>
                <w:sz w:val="20"/>
                <w:szCs w:val="20"/>
              </w:rPr>
            </w:pPr>
          </w:p>
          <w:p w14:paraId="15517636" w14:textId="77777777"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2</w:t>
            </w:r>
          </w:p>
        </w:tc>
        <w:tc>
          <w:tcPr>
            <w:tcW w:w="992" w:type="dxa"/>
          </w:tcPr>
          <w:p w14:paraId="7130A9B1" w14:textId="77777777" w:rsidR="00346D83" w:rsidRDefault="00346D83" w:rsidP="00346D83">
            <w:pPr>
              <w:rPr>
                <w:rFonts w:ascii="Times New Roman" w:hAnsi="Times New Roman" w:cs="Times New Roman"/>
                <w:sz w:val="20"/>
                <w:szCs w:val="20"/>
              </w:rPr>
            </w:pPr>
          </w:p>
          <w:p w14:paraId="72EACE5A" w14:textId="0A8401BF"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6</w:t>
            </w:r>
            <w:r w:rsidR="00346D83">
              <w:rPr>
                <w:rFonts w:ascii="Times New Roman" w:hAnsi="Times New Roman" w:cs="Times New Roman"/>
                <w:sz w:val="20"/>
                <w:szCs w:val="20"/>
              </w:rPr>
              <w:t xml:space="preserve"> </w:t>
            </w:r>
          </w:p>
        </w:tc>
        <w:tc>
          <w:tcPr>
            <w:tcW w:w="1134" w:type="dxa"/>
          </w:tcPr>
          <w:p w14:paraId="34FB57FE" w14:textId="77777777" w:rsidR="00346D83" w:rsidRDefault="00346D83" w:rsidP="00346D83">
            <w:pPr>
              <w:rPr>
                <w:rFonts w:ascii="Times New Roman" w:hAnsi="Times New Roman" w:cs="Times New Roman"/>
                <w:sz w:val="20"/>
                <w:szCs w:val="20"/>
              </w:rPr>
            </w:pPr>
          </w:p>
          <w:p w14:paraId="296B8A82" w14:textId="33EEB3FF" w:rsidR="00346D83" w:rsidRPr="00FE3FEA" w:rsidRDefault="00346D83" w:rsidP="00A71C3C">
            <w:pPr>
              <w:rPr>
                <w:rFonts w:ascii="Times New Roman" w:hAnsi="Times New Roman" w:cs="Times New Roman"/>
                <w:sz w:val="20"/>
                <w:szCs w:val="20"/>
              </w:rPr>
            </w:pPr>
            <w:r>
              <w:rPr>
                <w:rFonts w:ascii="Times New Roman" w:hAnsi="Times New Roman" w:cs="Times New Roman"/>
                <w:sz w:val="20"/>
                <w:szCs w:val="20"/>
              </w:rPr>
              <w:t>1</w:t>
            </w:r>
            <w:r w:rsidR="00A71C3C">
              <w:rPr>
                <w:rFonts w:ascii="Times New Roman" w:hAnsi="Times New Roman" w:cs="Times New Roman"/>
                <w:sz w:val="20"/>
                <w:szCs w:val="20"/>
              </w:rPr>
              <w:t>4</w:t>
            </w:r>
          </w:p>
        </w:tc>
        <w:tc>
          <w:tcPr>
            <w:tcW w:w="1276" w:type="dxa"/>
          </w:tcPr>
          <w:p w14:paraId="67433686" w14:textId="64CB7691" w:rsidR="00346D83"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Дискуссия </w:t>
            </w:r>
          </w:p>
        </w:tc>
      </w:tr>
      <w:tr w:rsidR="00346D83" w:rsidRPr="00FE3FEA" w14:paraId="5E166E36" w14:textId="188F9EF4" w:rsidTr="00F42C64">
        <w:trPr>
          <w:trHeight w:val="415"/>
        </w:trPr>
        <w:tc>
          <w:tcPr>
            <w:tcW w:w="504" w:type="dxa"/>
          </w:tcPr>
          <w:p w14:paraId="21F741C6" w14:textId="77777777" w:rsidR="00346D83" w:rsidRPr="00FE3FEA" w:rsidRDefault="00346D83" w:rsidP="00346D83">
            <w:pPr>
              <w:pStyle w:val="aa"/>
              <w:ind w:left="360"/>
              <w:rPr>
                <w:rFonts w:ascii="Times New Roman" w:hAnsi="Times New Roman" w:cs="Times New Roman"/>
                <w:sz w:val="20"/>
                <w:szCs w:val="20"/>
              </w:rPr>
            </w:pPr>
          </w:p>
        </w:tc>
        <w:tc>
          <w:tcPr>
            <w:tcW w:w="2752" w:type="dxa"/>
          </w:tcPr>
          <w:p w14:paraId="25A30BC5" w14:textId="77777777" w:rsidR="00346D83" w:rsidRPr="004A174D" w:rsidRDefault="00346D83" w:rsidP="00346D83">
            <w:pPr>
              <w:rPr>
                <w:rFonts w:ascii="Times New Roman" w:hAnsi="Times New Roman" w:cs="Times New Roman"/>
                <w:b/>
                <w:sz w:val="20"/>
                <w:szCs w:val="20"/>
              </w:rPr>
            </w:pPr>
            <w:r w:rsidRPr="004A174D">
              <w:rPr>
                <w:rFonts w:ascii="Times New Roman" w:hAnsi="Times New Roman" w:cs="Times New Roman"/>
                <w:b/>
                <w:sz w:val="20"/>
                <w:szCs w:val="20"/>
              </w:rPr>
              <w:t>Итого:</w:t>
            </w:r>
          </w:p>
        </w:tc>
        <w:tc>
          <w:tcPr>
            <w:tcW w:w="850" w:type="dxa"/>
          </w:tcPr>
          <w:p w14:paraId="7B0738F0" w14:textId="3A1E4730" w:rsidR="00346D83" w:rsidRPr="00FE3FEA" w:rsidRDefault="00346D83" w:rsidP="00346D83">
            <w:pPr>
              <w:rPr>
                <w:rFonts w:ascii="Times New Roman" w:hAnsi="Times New Roman" w:cs="Times New Roman"/>
                <w:sz w:val="20"/>
                <w:szCs w:val="20"/>
              </w:rPr>
            </w:pPr>
            <w:r>
              <w:rPr>
                <w:rFonts w:ascii="Times New Roman" w:hAnsi="Times New Roman" w:cs="Times New Roman"/>
                <w:sz w:val="20"/>
                <w:szCs w:val="20"/>
              </w:rPr>
              <w:t xml:space="preserve">108 </w:t>
            </w:r>
          </w:p>
        </w:tc>
        <w:tc>
          <w:tcPr>
            <w:tcW w:w="1134" w:type="dxa"/>
          </w:tcPr>
          <w:p w14:paraId="5F204E1D" w14:textId="78AB2968"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4</w:t>
            </w:r>
            <w:r w:rsidR="000D1065">
              <w:rPr>
                <w:rFonts w:ascii="Times New Roman" w:hAnsi="Times New Roman" w:cs="Times New Roman"/>
                <w:sz w:val="20"/>
                <w:szCs w:val="20"/>
              </w:rPr>
              <w:t>0</w:t>
            </w:r>
          </w:p>
        </w:tc>
        <w:tc>
          <w:tcPr>
            <w:tcW w:w="1134" w:type="dxa"/>
          </w:tcPr>
          <w:p w14:paraId="7561A358" w14:textId="5D778AC9" w:rsidR="00346D83" w:rsidRDefault="000D1065" w:rsidP="00346D83">
            <w:pPr>
              <w:rPr>
                <w:rFonts w:ascii="Times New Roman" w:hAnsi="Times New Roman" w:cs="Times New Roman"/>
                <w:sz w:val="20"/>
                <w:szCs w:val="20"/>
              </w:rPr>
            </w:pPr>
            <w:r>
              <w:rPr>
                <w:rFonts w:ascii="Times New Roman" w:hAnsi="Times New Roman" w:cs="Times New Roman"/>
                <w:sz w:val="20"/>
                <w:szCs w:val="20"/>
              </w:rPr>
              <w:t>10</w:t>
            </w:r>
          </w:p>
        </w:tc>
        <w:tc>
          <w:tcPr>
            <w:tcW w:w="992" w:type="dxa"/>
          </w:tcPr>
          <w:p w14:paraId="3DC46DFD" w14:textId="2F56F5DF"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3</w:t>
            </w:r>
            <w:r w:rsidR="000D1065">
              <w:rPr>
                <w:rFonts w:ascii="Times New Roman" w:hAnsi="Times New Roman" w:cs="Times New Roman"/>
                <w:sz w:val="20"/>
                <w:szCs w:val="20"/>
              </w:rPr>
              <w:t>0</w:t>
            </w:r>
          </w:p>
        </w:tc>
        <w:tc>
          <w:tcPr>
            <w:tcW w:w="1134" w:type="dxa"/>
          </w:tcPr>
          <w:p w14:paraId="33BC690A" w14:textId="184D9B9C" w:rsidR="00346D83" w:rsidRPr="00FE3FEA" w:rsidRDefault="00A71C3C" w:rsidP="00346D83">
            <w:pPr>
              <w:rPr>
                <w:rFonts w:ascii="Times New Roman" w:hAnsi="Times New Roman" w:cs="Times New Roman"/>
                <w:sz w:val="20"/>
                <w:szCs w:val="20"/>
              </w:rPr>
            </w:pPr>
            <w:r>
              <w:rPr>
                <w:rFonts w:ascii="Times New Roman" w:hAnsi="Times New Roman" w:cs="Times New Roman"/>
                <w:sz w:val="20"/>
                <w:szCs w:val="20"/>
              </w:rPr>
              <w:t>6</w:t>
            </w:r>
            <w:r w:rsidR="000D1065">
              <w:rPr>
                <w:rFonts w:ascii="Times New Roman" w:hAnsi="Times New Roman" w:cs="Times New Roman"/>
                <w:sz w:val="20"/>
                <w:szCs w:val="20"/>
              </w:rPr>
              <w:t>8</w:t>
            </w:r>
          </w:p>
        </w:tc>
        <w:tc>
          <w:tcPr>
            <w:tcW w:w="1276" w:type="dxa"/>
          </w:tcPr>
          <w:p w14:paraId="58D1BC2C" w14:textId="77777777" w:rsidR="00346D83" w:rsidRDefault="00346D83" w:rsidP="00346D83">
            <w:pPr>
              <w:rPr>
                <w:rFonts w:ascii="Times New Roman" w:hAnsi="Times New Roman" w:cs="Times New Roman"/>
                <w:sz w:val="20"/>
                <w:szCs w:val="20"/>
              </w:rPr>
            </w:pPr>
          </w:p>
        </w:tc>
      </w:tr>
      <w:tr w:rsidR="00346D83" w:rsidRPr="00FE3FEA" w14:paraId="0D389C79" w14:textId="012CD368" w:rsidTr="00F42C64">
        <w:trPr>
          <w:trHeight w:val="414"/>
        </w:trPr>
        <w:tc>
          <w:tcPr>
            <w:tcW w:w="504" w:type="dxa"/>
          </w:tcPr>
          <w:p w14:paraId="1D8EF5B2" w14:textId="77777777" w:rsidR="00346D83" w:rsidRPr="00FE3FEA" w:rsidRDefault="00346D83" w:rsidP="00346D83">
            <w:pPr>
              <w:pStyle w:val="aa"/>
              <w:ind w:left="360"/>
              <w:rPr>
                <w:rFonts w:ascii="Times New Roman" w:hAnsi="Times New Roman" w:cs="Times New Roman"/>
                <w:sz w:val="20"/>
                <w:szCs w:val="20"/>
              </w:rPr>
            </w:pPr>
          </w:p>
        </w:tc>
        <w:tc>
          <w:tcPr>
            <w:tcW w:w="2752" w:type="dxa"/>
          </w:tcPr>
          <w:p w14:paraId="10746C9B" w14:textId="77777777" w:rsidR="00346D83" w:rsidRPr="00F3569F" w:rsidRDefault="00346D83" w:rsidP="00346D83">
            <w:pPr>
              <w:rPr>
                <w:rFonts w:ascii="Times New Roman" w:hAnsi="Times New Roman" w:cs="Times New Roman"/>
                <w:sz w:val="20"/>
                <w:szCs w:val="20"/>
              </w:rPr>
            </w:pPr>
            <w:r w:rsidRPr="00F3569F">
              <w:rPr>
                <w:rFonts w:ascii="Times New Roman" w:hAnsi="Times New Roman" w:cs="Times New Roman"/>
                <w:sz w:val="20"/>
                <w:szCs w:val="20"/>
              </w:rPr>
              <w:t>Итого в %</w:t>
            </w:r>
          </w:p>
        </w:tc>
        <w:tc>
          <w:tcPr>
            <w:tcW w:w="850" w:type="dxa"/>
          </w:tcPr>
          <w:p w14:paraId="5D773FF6" w14:textId="77777777" w:rsidR="00346D83" w:rsidRDefault="00346D83" w:rsidP="00346D83">
            <w:pPr>
              <w:rPr>
                <w:rFonts w:ascii="Times New Roman" w:hAnsi="Times New Roman" w:cs="Times New Roman"/>
                <w:sz w:val="20"/>
                <w:szCs w:val="20"/>
              </w:rPr>
            </w:pPr>
          </w:p>
        </w:tc>
        <w:tc>
          <w:tcPr>
            <w:tcW w:w="1134" w:type="dxa"/>
          </w:tcPr>
          <w:p w14:paraId="42DDAF69" w14:textId="60190492" w:rsidR="00346D83" w:rsidRDefault="004350F1" w:rsidP="00346D83">
            <w:pPr>
              <w:rPr>
                <w:rFonts w:ascii="Times New Roman" w:hAnsi="Times New Roman" w:cs="Times New Roman"/>
                <w:sz w:val="20"/>
                <w:szCs w:val="20"/>
              </w:rPr>
            </w:pPr>
            <w:r>
              <w:rPr>
                <w:rFonts w:ascii="Times New Roman" w:hAnsi="Times New Roman" w:cs="Times New Roman"/>
                <w:sz w:val="20"/>
                <w:szCs w:val="20"/>
              </w:rPr>
              <w:t>37</w:t>
            </w:r>
            <w:r w:rsidR="00346D83">
              <w:rPr>
                <w:rFonts w:ascii="Times New Roman" w:hAnsi="Times New Roman" w:cs="Times New Roman"/>
                <w:sz w:val="20"/>
                <w:szCs w:val="20"/>
              </w:rPr>
              <w:t>%</w:t>
            </w:r>
          </w:p>
        </w:tc>
        <w:tc>
          <w:tcPr>
            <w:tcW w:w="1134" w:type="dxa"/>
          </w:tcPr>
          <w:p w14:paraId="4D9F3053" w14:textId="75B2BB7B" w:rsidR="00346D83" w:rsidRDefault="004350F1" w:rsidP="00346D83">
            <w:pPr>
              <w:rPr>
                <w:rFonts w:ascii="Times New Roman" w:hAnsi="Times New Roman" w:cs="Times New Roman"/>
                <w:sz w:val="20"/>
                <w:szCs w:val="20"/>
              </w:rPr>
            </w:pPr>
            <w:r>
              <w:rPr>
                <w:rFonts w:ascii="Times New Roman" w:hAnsi="Times New Roman" w:cs="Times New Roman"/>
                <w:sz w:val="20"/>
                <w:szCs w:val="20"/>
              </w:rPr>
              <w:t>25</w:t>
            </w:r>
            <w:r w:rsidR="00346D83">
              <w:rPr>
                <w:rFonts w:ascii="Times New Roman" w:hAnsi="Times New Roman" w:cs="Times New Roman"/>
                <w:sz w:val="20"/>
                <w:szCs w:val="20"/>
              </w:rPr>
              <w:t>%</w:t>
            </w:r>
          </w:p>
        </w:tc>
        <w:tc>
          <w:tcPr>
            <w:tcW w:w="992" w:type="dxa"/>
          </w:tcPr>
          <w:p w14:paraId="6F0DD08B" w14:textId="765B93F9" w:rsidR="00346D83" w:rsidRDefault="004350F1" w:rsidP="00346D83">
            <w:pPr>
              <w:rPr>
                <w:rFonts w:ascii="Times New Roman" w:hAnsi="Times New Roman" w:cs="Times New Roman"/>
                <w:sz w:val="20"/>
                <w:szCs w:val="20"/>
              </w:rPr>
            </w:pPr>
            <w:r>
              <w:rPr>
                <w:rFonts w:ascii="Times New Roman" w:hAnsi="Times New Roman" w:cs="Times New Roman"/>
                <w:sz w:val="20"/>
                <w:szCs w:val="20"/>
              </w:rPr>
              <w:t>75</w:t>
            </w:r>
            <w:r w:rsidR="00346D83">
              <w:rPr>
                <w:rFonts w:ascii="Times New Roman" w:hAnsi="Times New Roman" w:cs="Times New Roman"/>
                <w:sz w:val="20"/>
                <w:szCs w:val="20"/>
              </w:rPr>
              <w:t>%</w:t>
            </w:r>
          </w:p>
        </w:tc>
        <w:tc>
          <w:tcPr>
            <w:tcW w:w="1134" w:type="dxa"/>
          </w:tcPr>
          <w:p w14:paraId="00065006" w14:textId="6AFE0ECD" w:rsidR="00346D83" w:rsidRDefault="004350F1" w:rsidP="00346D83">
            <w:pPr>
              <w:rPr>
                <w:rFonts w:ascii="Times New Roman" w:hAnsi="Times New Roman" w:cs="Times New Roman"/>
                <w:sz w:val="20"/>
                <w:szCs w:val="20"/>
              </w:rPr>
            </w:pPr>
            <w:r>
              <w:rPr>
                <w:rFonts w:ascii="Times New Roman" w:hAnsi="Times New Roman" w:cs="Times New Roman"/>
                <w:sz w:val="20"/>
                <w:szCs w:val="20"/>
              </w:rPr>
              <w:t>63</w:t>
            </w:r>
            <w:r w:rsidR="00346D83">
              <w:rPr>
                <w:rFonts w:ascii="Times New Roman" w:hAnsi="Times New Roman" w:cs="Times New Roman"/>
                <w:sz w:val="20"/>
                <w:szCs w:val="20"/>
              </w:rPr>
              <w:t>%</w:t>
            </w:r>
          </w:p>
        </w:tc>
        <w:tc>
          <w:tcPr>
            <w:tcW w:w="1276" w:type="dxa"/>
          </w:tcPr>
          <w:p w14:paraId="2FB6F414" w14:textId="77777777" w:rsidR="00346D83" w:rsidRDefault="00346D83" w:rsidP="00346D83">
            <w:pPr>
              <w:rPr>
                <w:rFonts w:ascii="Times New Roman" w:hAnsi="Times New Roman" w:cs="Times New Roman"/>
                <w:sz w:val="20"/>
                <w:szCs w:val="20"/>
              </w:rPr>
            </w:pPr>
          </w:p>
        </w:tc>
      </w:tr>
    </w:tbl>
    <w:p w14:paraId="7FEDFDF6" w14:textId="77777777" w:rsidR="00F42C64" w:rsidRDefault="00F42C64" w:rsidP="00F42C64">
      <w:pPr>
        <w:pStyle w:val="2"/>
        <w:rPr>
          <w:rFonts w:ascii="Times New Roman" w:hAnsi="Times New Roman" w:cs="Times New Roman"/>
          <w:b/>
          <w:color w:val="000000" w:themeColor="text1"/>
          <w:sz w:val="28"/>
        </w:rPr>
      </w:pPr>
    </w:p>
    <w:p w14:paraId="315D040C" w14:textId="00FDD58C" w:rsidR="001420B1" w:rsidRPr="00F42C64" w:rsidRDefault="00A647B1" w:rsidP="00F42C64">
      <w:pPr>
        <w:pStyle w:val="2"/>
        <w:rPr>
          <w:rFonts w:ascii="Times New Roman" w:hAnsi="Times New Roman" w:cs="Times New Roman"/>
          <w:b/>
          <w:color w:val="000000" w:themeColor="text1"/>
          <w:sz w:val="28"/>
        </w:rPr>
      </w:pPr>
      <w:bookmarkStart w:id="8" w:name="_Toc124281599"/>
      <w:r>
        <w:rPr>
          <w:rFonts w:ascii="Times New Roman" w:hAnsi="Times New Roman" w:cs="Times New Roman"/>
          <w:b/>
          <w:color w:val="000000" w:themeColor="text1"/>
          <w:sz w:val="28"/>
        </w:rPr>
        <w:t>5.3 Содержание семинарских занятий</w:t>
      </w:r>
      <w:bookmarkEnd w:id="8"/>
    </w:p>
    <w:tbl>
      <w:tblPr>
        <w:tblStyle w:val="a3"/>
        <w:tblW w:w="9918" w:type="dxa"/>
        <w:jc w:val="center"/>
        <w:tblLayout w:type="fixed"/>
        <w:tblLook w:val="04A0" w:firstRow="1" w:lastRow="0" w:firstColumn="1" w:lastColumn="0" w:noHBand="0" w:noVBand="1"/>
      </w:tblPr>
      <w:tblGrid>
        <w:gridCol w:w="2263"/>
        <w:gridCol w:w="5812"/>
        <w:gridCol w:w="1843"/>
      </w:tblGrid>
      <w:tr w:rsidR="008B1D7E" w:rsidRPr="00641B67" w14:paraId="6703E238" w14:textId="77777777" w:rsidTr="00A71C3C">
        <w:trPr>
          <w:trHeight w:val="559"/>
          <w:tblHeader/>
          <w:jc w:val="center"/>
        </w:trPr>
        <w:tc>
          <w:tcPr>
            <w:tcW w:w="2263" w:type="dxa"/>
            <w:hideMark/>
          </w:tcPr>
          <w:p w14:paraId="49362D1D" w14:textId="042E67B7" w:rsidR="008B1D7E" w:rsidRPr="00641B67" w:rsidRDefault="006A76A7" w:rsidP="001420B1">
            <w:pPr>
              <w:widowControl w:val="0"/>
              <w:autoSpaceDE w:val="0"/>
              <w:autoSpaceDN w:val="0"/>
              <w:adjustRightInd w:val="0"/>
              <w:jc w:val="center"/>
              <w:rPr>
                <w:rFonts w:ascii="Times New Roman" w:eastAsia="Calibri" w:hAnsi="Times New Roman" w:cs="Times New Roman"/>
                <w:b/>
                <w:sz w:val="20"/>
                <w:szCs w:val="24"/>
              </w:rPr>
            </w:pPr>
            <w:proofErr w:type="spellStart"/>
            <w:r w:rsidRPr="006A76A7">
              <w:rPr>
                <w:rFonts w:ascii="Times New Roman" w:eastAsia="Times New Roman" w:hAnsi="Times New Roman" w:cs="Times New Roman"/>
                <w:b/>
                <w:sz w:val="24"/>
                <w:szCs w:val="24"/>
                <w:lang w:val="en-US" w:eastAsia="ru-RU"/>
              </w:rPr>
              <w:t>Детализированное</w:t>
            </w:r>
            <w:proofErr w:type="spellEnd"/>
            <w:r w:rsidRPr="006A76A7">
              <w:rPr>
                <w:rFonts w:ascii="Times New Roman" w:eastAsia="Times New Roman" w:hAnsi="Times New Roman" w:cs="Times New Roman"/>
                <w:b/>
                <w:sz w:val="24"/>
                <w:szCs w:val="24"/>
                <w:lang w:val="en-US" w:eastAsia="ru-RU"/>
              </w:rPr>
              <w:t xml:space="preserve"> </w:t>
            </w:r>
            <w:proofErr w:type="spellStart"/>
            <w:r w:rsidRPr="006A76A7">
              <w:rPr>
                <w:rFonts w:ascii="Times New Roman" w:eastAsia="Times New Roman" w:hAnsi="Times New Roman" w:cs="Times New Roman"/>
                <w:b/>
                <w:sz w:val="24"/>
                <w:szCs w:val="24"/>
                <w:lang w:val="en-US" w:eastAsia="ru-RU"/>
              </w:rPr>
              <w:t>тематическое</w:t>
            </w:r>
            <w:proofErr w:type="spellEnd"/>
            <w:r w:rsidRPr="006A76A7">
              <w:rPr>
                <w:rFonts w:ascii="Times New Roman" w:eastAsia="Times New Roman" w:hAnsi="Times New Roman" w:cs="Times New Roman"/>
                <w:b/>
                <w:sz w:val="24"/>
                <w:szCs w:val="24"/>
                <w:lang w:val="en-US" w:eastAsia="ru-RU"/>
              </w:rPr>
              <w:t xml:space="preserve"> </w:t>
            </w:r>
            <w:proofErr w:type="spellStart"/>
            <w:r w:rsidRPr="006A76A7">
              <w:rPr>
                <w:rFonts w:ascii="Times New Roman" w:eastAsia="Times New Roman" w:hAnsi="Times New Roman" w:cs="Times New Roman"/>
                <w:b/>
                <w:sz w:val="24"/>
                <w:szCs w:val="24"/>
                <w:lang w:val="en-US" w:eastAsia="ru-RU"/>
              </w:rPr>
              <w:t>содержание</w:t>
            </w:r>
            <w:proofErr w:type="spellEnd"/>
          </w:p>
        </w:tc>
        <w:tc>
          <w:tcPr>
            <w:tcW w:w="5812" w:type="dxa"/>
            <w:hideMark/>
          </w:tcPr>
          <w:p w14:paraId="3E6D8ED2" w14:textId="6D9DA234" w:rsidR="008B1D7E" w:rsidRPr="006A76A7" w:rsidRDefault="006A76A7" w:rsidP="00BB3A62">
            <w:pPr>
              <w:autoSpaceDN w:val="0"/>
              <w:jc w:val="center"/>
              <w:rPr>
                <w:rFonts w:ascii="Times New Roman" w:eastAsia="Calibri" w:hAnsi="Times New Roman" w:cs="Times New Roman"/>
                <w:b/>
                <w:sz w:val="20"/>
                <w:szCs w:val="24"/>
              </w:rPr>
            </w:pPr>
            <w:r w:rsidRPr="006A76A7">
              <w:rPr>
                <w:rFonts w:ascii="Times New Roman" w:eastAsia="Times New Roman" w:hAnsi="Times New Roman" w:cs="Times New Roman"/>
                <w:b/>
                <w:sz w:val="24"/>
                <w:szCs w:val="24"/>
                <w:lang w:eastAsia="ru-RU"/>
              </w:rPr>
              <w:t>Вопросы</w:t>
            </w:r>
            <w:r w:rsidR="00BB3A62">
              <w:rPr>
                <w:rFonts w:ascii="Times New Roman" w:eastAsia="Times New Roman" w:hAnsi="Times New Roman" w:cs="Times New Roman"/>
                <w:b/>
                <w:sz w:val="24"/>
                <w:szCs w:val="24"/>
                <w:lang w:eastAsia="ru-RU"/>
              </w:rPr>
              <w:t xml:space="preserve"> студентам для семинарского и практического занятий</w:t>
            </w:r>
          </w:p>
        </w:tc>
        <w:tc>
          <w:tcPr>
            <w:tcW w:w="1843" w:type="dxa"/>
            <w:hideMark/>
          </w:tcPr>
          <w:p w14:paraId="0C0CED9A" w14:textId="7D265F5F" w:rsidR="008B1D7E" w:rsidRPr="00641B67" w:rsidRDefault="006A76A7" w:rsidP="001420B1">
            <w:pPr>
              <w:autoSpaceDN w:val="0"/>
              <w:jc w:val="center"/>
              <w:rPr>
                <w:rFonts w:ascii="Times New Roman" w:eastAsia="Calibri" w:hAnsi="Times New Roman" w:cs="Times New Roman"/>
                <w:b/>
                <w:sz w:val="20"/>
                <w:szCs w:val="24"/>
              </w:rPr>
            </w:pPr>
            <w:r>
              <w:rPr>
                <w:rFonts w:ascii="Times New Roman" w:eastAsia="Times New Roman" w:hAnsi="Times New Roman" w:cs="Times New Roman"/>
                <w:b/>
                <w:bCs/>
                <w:sz w:val="24"/>
                <w:szCs w:val="24"/>
              </w:rPr>
              <w:t>Аудиторная</w:t>
            </w:r>
            <w:r w:rsidRPr="006A76A7">
              <w:rPr>
                <w:rFonts w:ascii="Times New Roman" w:eastAsia="Times New Roman" w:hAnsi="Times New Roman" w:cs="Times New Roman"/>
                <w:b/>
                <w:bCs/>
                <w:sz w:val="24"/>
                <w:szCs w:val="24"/>
                <w:lang w:val="en-US"/>
              </w:rPr>
              <w:t xml:space="preserve"> </w:t>
            </w:r>
            <w:proofErr w:type="spellStart"/>
            <w:r w:rsidRPr="006A76A7">
              <w:rPr>
                <w:rFonts w:ascii="Times New Roman" w:eastAsia="Times New Roman" w:hAnsi="Times New Roman" w:cs="Times New Roman"/>
                <w:b/>
                <w:bCs/>
                <w:sz w:val="24"/>
                <w:szCs w:val="24"/>
                <w:lang w:val="en-US"/>
              </w:rPr>
              <w:t>деятельности</w:t>
            </w:r>
            <w:proofErr w:type="spellEnd"/>
          </w:p>
        </w:tc>
      </w:tr>
      <w:tr w:rsidR="008B1D7E" w:rsidRPr="00641B67" w14:paraId="1EDA220A" w14:textId="77777777" w:rsidTr="00A71C3C">
        <w:trPr>
          <w:jc w:val="center"/>
        </w:trPr>
        <w:tc>
          <w:tcPr>
            <w:tcW w:w="2263" w:type="dxa"/>
          </w:tcPr>
          <w:p w14:paraId="77BD6B0B" w14:textId="434CA4A3" w:rsidR="008B1D7E" w:rsidRPr="006A76A7" w:rsidRDefault="006A76A7" w:rsidP="001420B1">
            <w:pPr>
              <w:widowControl w:val="0"/>
              <w:autoSpaceDE w:val="0"/>
              <w:autoSpaceDN w:val="0"/>
              <w:adjustRightInd w:val="0"/>
              <w:rPr>
                <w:rFonts w:ascii="Times New Roman" w:eastAsia="Calibri" w:hAnsi="Times New Roman" w:cs="Times New Roman"/>
              </w:rPr>
            </w:pPr>
            <w:r w:rsidRPr="006A76A7">
              <w:rPr>
                <w:rFonts w:ascii="Times New Roman" w:hAnsi="Times New Roman" w:cs="Times New Roman"/>
                <w:color w:val="000000" w:themeColor="text1"/>
              </w:rPr>
              <w:t>Тема 1. Теоретические основы и методы ценообразования</w:t>
            </w:r>
          </w:p>
        </w:tc>
        <w:tc>
          <w:tcPr>
            <w:tcW w:w="5812" w:type="dxa"/>
          </w:tcPr>
          <w:p w14:paraId="755F6E3D"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1. Экономическая природа цены и специфика ценообразования в рыночных условиях.   </w:t>
            </w:r>
          </w:p>
          <w:p w14:paraId="691502AF"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2. Цена как денежное выражение стоимости и как мера экономических процессов.</w:t>
            </w:r>
          </w:p>
          <w:p w14:paraId="6614DC66"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3. Цена как маркетинговый инструмент продвижения продукции на мировой рынок. </w:t>
            </w:r>
          </w:p>
          <w:p w14:paraId="49581350"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4. Ценообразование на различных стадиях процесса воспроизводства: производство; распределение; обмен; потребление. </w:t>
            </w:r>
          </w:p>
          <w:p w14:paraId="52E9D13B"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5. Цена в системе управления макро-и микроэкономикой.</w:t>
            </w:r>
          </w:p>
          <w:p w14:paraId="6F0CB739"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6. Ценовые функции, их характеристики и взаимосвязь. </w:t>
            </w:r>
          </w:p>
          <w:p w14:paraId="55DDEA09"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7. Взаимосвязь между отдельными ценовыми функциями. </w:t>
            </w:r>
          </w:p>
          <w:p w14:paraId="3D683D80"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 xml:space="preserve">8. Соотношение себестоимости и цены, основные закономерности их использования в ценообразовании.  </w:t>
            </w:r>
          </w:p>
          <w:p w14:paraId="630C365B" w14:textId="77777777" w:rsidR="00BB3A62" w:rsidRPr="00BB3A62" w:rsidRDefault="00BB3A62" w:rsidP="00BB3A62">
            <w:pPr>
              <w:widowControl w:val="0"/>
              <w:tabs>
                <w:tab w:val="left" w:pos="336"/>
              </w:tabs>
              <w:autoSpaceDE w:val="0"/>
              <w:autoSpaceDN w:val="0"/>
              <w:adjustRightInd w:val="0"/>
              <w:rPr>
                <w:rFonts w:ascii="Times New Roman" w:hAnsi="Times New Roman"/>
              </w:rPr>
            </w:pPr>
            <w:r w:rsidRPr="00BB3A62">
              <w:rPr>
                <w:rFonts w:ascii="Times New Roman" w:hAnsi="Times New Roman"/>
              </w:rPr>
              <w:t>9. Эластичность спроса и перекрестная эластичность.</w:t>
            </w:r>
          </w:p>
          <w:p w14:paraId="4699B1F0" w14:textId="668E3F9C" w:rsidR="008B1D7E" w:rsidRPr="00641B67" w:rsidRDefault="00BB3A62" w:rsidP="00BB3A62">
            <w:pPr>
              <w:widowControl w:val="0"/>
              <w:autoSpaceDE w:val="0"/>
              <w:autoSpaceDN w:val="0"/>
              <w:adjustRightInd w:val="0"/>
              <w:rPr>
                <w:rFonts w:ascii="Times New Roman" w:eastAsia="Calibri" w:hAnsi="Times New Roman" w:cs="Times New Roman"/>
              </w:rPr>
            </w:pPr>
            <w:r w:rsidRPr="00BB3A62">
              <w:rPr>
                <w:rFonts w:ascii="Times New Roman" w:hAnsi="Times New Roman"/>
                <w:lang w:val="en-US"/>
              </w:rPr>
              <w:t xml:space="preserve">10. </w:t>
            </w:r>
            <w:proofErr w:type="spellStart"/>
            <w:r w:rsidRPr="00BB3A62">
              <w:rPr>
                <w:rFonts w:ascii="Times New Roman" w:hAnsi="Times New Roman"/>
                <w:lang w:val="en-US"/>
              </w:rPr>
              <w:t>Рекомендуемые</w:t>
            </w:r>
            <w:proofErr w:type="spellEnd"/>
            <w:r w:rsidRPr="00BB3A62">
              <w:rPr>
                <w:rFonts w:ascii="Times New Roman" w:hAnsi="Times New Roman"/>
                <w:lang w:val="en-US"/>
              </w:rPr>
              <w:t xml:space="preserve"> </w:t>
            </w:r>
            <w:proofErr w:type="spellStart"/>
            <w:r w:rsidRPr="00BB3A62">
              <w:rPr>
                <w:rFonts w:ascii="Times New Roman" w:hAnsi="Times New Roman"/>
                <w:lang w:val="en-US"/>
              </w:rPr>
              <w:t>источники</w:t>
            </w:r>
            <w:proofErr w:type="spellEnd"/>
            <w:r w:rsidRPr="00BB3A62">
              <w:rPr>
                <w:rFonts w:ascii="Times New Roman" w:hAnsi="Times New Roman"/>
                <w:lang w:val="en-US"/>
              </w:rPr>
              <w:t>: 8.1, 8.2, 8.3, 8.4, 8.7, 8.12, 8.13, 8.14.</w:t>
            </w:r>
          </w:p>
        </w:tc>
        <w:tc>
          <w:tcPr>
            <w:tcW w:w="1843" w:type="dxa"/>
          </w:tcPr>
          <w:p w14:paraId="5A641E3C" w14:textId="77777777" w:rsidR="00BB3A62" w:rsidRPr="00BB3A62" w:rsidRDefault="00BB3A62" w:rsidP="00BB3A62">
            <w:pPr>
              <w:widowControl w:val="0"/>
              <w:autoSpaceDE w:val="0"/>
              <w:autoSpaceDN w:val="0"/>
              <w:adjustRightInd w:val="0"/>
              <w:rPr>
                <w:rFonts w:ascii="Times New Roman" w:eastAsia="Calibri" w:hAnsi="Times New Roman" w:cs="Times New Roman"/>
                <w:lang w:val="en-US"/>
              </w:rPr>
            </w:pPr>
            <w:proofErr w:type="spellStart"/>
            <w:r w:rsidRPr="00BB3A62">
              <w:rPr>
                <w:rFonts w:ascii="Times New Roman" w:eastAsia="Calibri" w:hAnsi="Times New Roman" w:cs="Times New Roman"/>
                <w:lang w:val="en-US"/>
              </w:rPr>
              <w:t>Опрос</w:t>
            </w:r>
            <w:proofErr w:type="spellEnd"/>
            <w:r w:rsidRPr="00BB3A62">
              <w:rPr>
                <w:rFonts w:ascii="Times New Roman" w:eastAsia="Calibri" w:hAnsi="Times New Roman" w:cs="Times New Roman"/>
                <w:lang w:val="en-US"/>
              </w:rPr>
              <w:t xml:space="preserve">. </w:t>
            </w:r>
          </w:p>
          <w:p w14:paraId="16EB5F1D" w14:textId="4DE8D384" w:rsidR="008B1D7E" w:rsidRPr="00641B67" w:rsidRDefault="00BB3A62" w:rsidP="00BB3A62">
            <w:pPr>
              <w:widowControl w:val="0"/>
              <w:autoSpaceDE w:val="0"/>
              <w:autoSpaceDN w:val="0"/>
              <w:adjustRightInd w:val="0"/>
              <w:rPr>
                <w:rFonts w:ascii="Times New Roman" w:eastAsia="Calibri" w:hAnsi="Times New Roman" w:cs="Times New Roman"/>
              </w:rPr>
            </w:pPr>
            <w:proofErr w:type="spellStart"/>
            <w:r w:rsidRPr="00BB3A62">
              <w:rPr>
                <w:rFonts w:ascii="Times New Roman" w:eastAsia="Calibri" w:hAnsi="Times New Roman" w:cs="Times New Roman"/>
                <w:lang w:val="en-US"/>
              </w:rPr>
              <w:t>Обсуждения</w:t>
            </w:r>
            <w:proofErr w:type="spellEnd"/>
            <w:r w:rsidR="008B1D7E" w:rsidRPr="00641B67">
              <w:rPr>
                <w:rFonts w:ascii="Times New Roman" w:eastAsia="Calibri" w:hAnsi="Times New Roman" w:cs="Times New Roman"/>
              </w:rPr>
              <w:t xml:space="preserve"> </w:t>
            </w:r>
          </w:p>
          <w:p w14:paraId="5EAC9B99" w14:textId="77777777" w:rsidR="008B1D7E" w:rsidRPr="00641B67" w:rsidRDefault="008B1D7E" w:rsidP="001420B1">
            <w:pPr>
              <w:widowControl w:val="0"/>
              <w:autoSpaceDE w:val="0"/>
              <w:autoSpaceDN w:val="0"/>
              <w:adjustRightInd w:val="0"/>
              <w:rPr>
                <w:rFonts w:ascii="Times New Roman" w:eastAsia="Calibri" w:hAnsi="Times New Roman" w:cs="Times New Roman"/>
              </w:rPr>
            </w:pPr>
          </w:p>
        </w:tc>
      </w:tr>
      <w:tr w:rsidR="008B1D7E" w:rsidRPr="00BB3A62" w14:paraId="2CD67B3E" w14:textId="77777777" w:rsidTr="00A71C3C">
        <w:trPr>
          <w:trHeight w:val="2176"/>
          <w:jc w:val="center"/>
        </w:trPr>
        <w:tc>
          <w:tcPr>
            <w:tcW w:w="2263" w:type="dxa"/>
          </w:tcPr>
          <w:p w14:paraId="31588ADD" w14:textId="74122D3C" w:rsidR="008B1D7E" w:rsidRPr="006A76A7" w:rsidRDefault="006A76A7" w:rsidP="001420B1">
            <w:pPr>
              <w:widowControl w:val="0"/>
              <w:autoSpaceDE w:val="0"/>
              <w:autoSpaceDN w:val="0"/>
              <w:adjustRightInd w:val="0"/>
              <w:rPr>
                <w:rFonts w:ascii="Times New Roman" w:eastAsia="Calibri" w:hAnsi="Times New Roman" w:cs="Times New Roman"/>
              </w:rPr>
            </w:pPr>
            <w:r w:rsidRPr="006A76A7">
              <w:rPr>
                <w:rFonts w:ascii="Times New Roman" w:eastAsia="Calibri" w:hAnsi="Times New Roman" w:cs="Times New Roman"/>
              </w:rPr>
              <w:t>Тема 2. Мировые цены и международные рынки</w:t>
            </w:r>
          </w:p>
        </w:tc>
        <w:tc>
          <w:tcPr>
            <w:tcW w:w="5812" w:type="dxa"/>
          </w:tcPr>
          <w:p w14:paraId="6FBAC163"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1. Цены на мировом рынке как отражение уровня международной стоимости произведенных, проданных и потребленных товаров.  </w:t>
            </w:r>
          </w:p>
          <w:p w14:paraId="6A99E89A"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2. Особенности ценообразования на мировых рынках промышленного и сельскохозяйственного сырья, полуфабрикатов и готовой продукции. </w:t>
            </w:r>
          </w:p>
          <w:p w14:paraId="2D7D4A77"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3. Особенности ценообразования на рынках энергии и возобновляемого сырья.</w:t>
            </w:r>
          </w:p>
          <w:p w14:paraId="3A9E8E00"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4. Трансфертное ценообразование и его особенности. </w:t>
            </w:r>
          </w:p>
          <w:p w14:paraId="6FBA5683"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5. Особенности формирования основных видов цен международной торговли. </w:t>
            </w:r>
          </w:p>
          <w:p w14:paraId="5A95C87D"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6. Трансфертные цены в регулировании финансовых потоков ТНК. </w:t>
            </w:r>
          </w:p>
          <w:p w14:paraId="3F3948A3"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7. Методы прогнозирования цен в мире </w:t>
            </w:r>
          </w:p>
          <w:p w14:paraId="13A47E44"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8. Роль международных экономических организаций в ценообразовании на мировых рынках товаров и услуг. </w:t>
            </w:r>
          </w:p>
          <w:p w14:paraId="288CC382"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9. Информационная база для формирования цен международной торговли и способы ее получения. </w:t>
            </w:r>
          </w:p>
          <w:p w14:paraId="3B350CAC"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10. Ценообразование на мировых финансовых рынках. </w:t>
            </w:r>
          </w:p>
          <w:p w14:paraId="7CB5EEC4" w14:textId="01205533" w:rsidR="008B1D7E" w:rsidRPr="00021C59" w:rsidRDefault="00BB3A62" w:rsidP="00BB3A62">
            <w:pPr>
              <w:widowControl w:val="0"/>
              <w:autoSpaceDE w:val="0"/>
              <w:autoSpaceDN w:val="0"/>
              <w:adjustRightInd w:val="0"/>
              <w:rPr>
                <w:rFonts w:ascii="Times New Roman" w:eastAsia="Calibri" w:hAnsi="Times New Roman" w:cs="Times New Roman"/>
              </w:rPr>
            </w:pPr>
            <w:proofErr w:type="spellStart"/>
            <w:r w:rsidRPr="00BB3A62">
              <w:rPr>
                <w:rFonts w:ascii="Times New Roman" w:hAnsi="Times New Roman"/>
                <w:lang w:val="en-US"/>
              </w:rPr>
              <w:t>Рекомендуемые</w:t>
            </w:r>
            <w:proofErr w:type="spellEnd"/>
            <w:r w:rsidRPr="00BB3A62">
              <w:rPr>
                <w:rFonts w:ascii="Times New Roman" w:hAnsi="Times New Roman"/>
                <w:lang w:val="en-US"/>
              </w:rPr>
              <w:t xml:space="preserve"> </w:t>
            </w:r>
            <w:proofErr w:type="spellStart"/>
            <w:r w:rsidRPr="00BB3A62">
              <w:rPr>
                <w:rFonts w:ascii="Times New Roman" w:hAnsi="Times New Roman"/>
                <w:lang w:val="en-US"/>
              </w:rPr>
              <w:t>источники</w:t>
            </w:r>
            <w:proofErr w:type="spellEnd"/>
            <w:r w:rsidRPr="00BB3A62">
              <w:rPr>
                <w:rFonts w:ascii="Times New Roman" w:hAnsi="Times New Roman"/>
                <w:lang w:val="en-US"/>
              </w:rPr>
              <w:t>: 8.1, 8.2, 8.3, 8.4, 8.</w:t>
            </w:r>
            <w:r w:rsidR="00021C59">
              <w:rPr>
                <w:rFonts w:ascii="Times New Roman" w:hAnsi="Times New Roman"/>
              </w:rPr>
              <w:t>5</w:t>
            </w:r>
            <w:r w:rsidRPr="00BB3A62">
              <w:rPr>
                <w:rFonts w:ascii="Times New Roman" w:hAnsi="Times New Roman"/>
                <w:lang w:val="en-US"/>
              </w:rPr>
              <w:t>, 8.</w:t>
            </w:r>
            <w:r w:rsidR="00021C59">
              <w:rPr>
                <w:rFonts w:ascii="Times New Roman" w:hAnsi="Times New Roman"/>
              </w:rPr>
              <w:t>9</w:t>
            </w:r>
            <w:r w:rsidRPr="00BB3A62">
              <w:rPr>
                <w:rFonts w:ascii="Times New Roman" w:hAnsi="Times New Roman"/>
                <w:lang w:val="en-US"/>
              </w:rPr>
              <w:t>, 8.1</w:t>
            </w:r>
            <w:r w:rsidR="00021C59">
              <w:rPr>
                <w:rFonts w:ascii="Times New Roman" w:hAnsi="Times New Roman"/>
              </w:rPr>
              <w:t>0.</w:t>
            </w:r>
          </w:p>
        </w:tc>
        <w:tc>
          <w:tcPr>
            <w:tcW w:w="1843" w:type="dxa"/>
          </w:tcPr>
          <w:p w14:paraId="2578F833" w14:textId="772ED0F7" w:rsidR="008B1D7E" w:rsidRPr="00BB3A62" w:rsidRDefault="00BB3A62" w:rsidP="001420B1">
            <w:pPr>
              <w:widowControl w:val="0"/>
              <w:autoSpaceDE w:val="0"/>
              <w:autoSpaceDN w:val="0"/>
              <w:adjustRightInd w:val="0"/>
              <w:jc w:val="center"/>
              <w:rPr>
                <w:rFonts w:ascii="Times New Roman" w:eastAsia="Calibri" w:hAnsi="Times New Roman" w:cs="Times New Roman"/>
              </w:rPr>
            </w:pPr>
            <w:r w:rsidRPr="00BB3A62">
              <w:rPr>
                <w:rFonts w:ascii="Times New Roman" w:eastAsia="Calibri" w:hAnsi="Times New Roman" w:cs="Times New Roman"/>
              </w:rPr>
              <w:t>Опрос, устные ответы, дискуссии, практико-ориентированные задания</w:t>
            </w:r>
          </w:p>
        </w:tc>
      </w:tr>
      <w:tr w:rsidR="008B1D7E" w:rsidRPr="00BB3A62" w14:paraId="0800FD23" w14:textId="77777777" w:rsidTr="00A71C3C">
        <w:trPr>
          <w:jc w:val="center"/>
        </w:trPr>
        <w:tc>
          <w:tcPr>
            <w:tcW w:w="2263" w:type="dxa"/>
          </w:tcPr>
          <w:p w14:paraId="3B42D4A3" w14:textId="62676AA4" w:rsidR="008B1D7E" w:rsidRPr="006A76A7" w:rsidRDefault="006A76A7" w:rsidP="001420B1">
            <w:pPr>
              <w:widowControl w:val="0"/>
              <w:autoSpaceDE w:val="0"/>
              <w:autoSpaceDN w:val="0"/>
              <w:adjustRightInd w:val="0"/>
              <w:rPr>
                <w:rFonts w:ascii="Times New Roman" w:eastAsia="Calibri" w:hAnsi="Times New Roman" w:cs="Times New Roman"/>
              </w:rPr>
            </w:pPr>
            <w:r w:rsidRPr="006A76A7">
              <w:rPr>
                <w:rFonts w:ascii="Times New Roman" w:eastAsia="Calibri" w:hAnsi="Times New Roman" w:cs="Times New Roman"/>
              </w:rPr>
              <w:t>Тема 3. Цены международных торговых контрактов</w:t>
            </w:r>
          </w:p>
        </w:tc>
        <w:tc>
          <w:tcPr>
            <w:tcW w:w="5812" w:type="dxa"/>
          </w:tcPr>
          <w:p w14:paraId="045913E9"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1. Мировые цены как основа для расчета цен внешнеторговых контрактов.</w:t>
            </w:r>
          </w:p>
          <w:p w14:paraId="685D783B"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2. Взаимосвязь мировых, национальных (внутренних) и контрактных цен на экспортную и импортную продукцию. </w:t>
            </w:r>
          </w:p>
          <w:p w14:paraId="64DA5E2D"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3. Методология расчета скользящих цен во внешнеторговых контрактах.</w:t>
            </w:r>
          </w:p>
          <w:p w14:paraId="285BD005"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 xml:space="preserve">4. Основные этапы обоснования контрактных цен на </w:t>
            </w:r>
            <w:r w:rsidRPr="00BB3A62">
              <w:rPr>
                <w:rFonts w:ascii="Times New Roman" w:hAnsi="Times New Roman"/>
              </w:rPr>
              <w:lastRenderedPageBreak/>
              <w:t>основе конкурсных материалов.</w:t>
            </w:r>
          </w:p>
          <w:p w14:paraId="65482A54"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5. Методы расчета скользящих цен во внешнеторговых контрактах.</w:t>
            </w:r>
          </w:p>
          <w:p w14:paraId="1C8CC28B"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6. Основные характеристики рассчитанных ценовых показателей: средние цены внешней торговли и цены, рассчитанные с использованием индекса экспортных и импортных цен.</w:t>
            </w:r>
          </w:p>
          <w:p w14:paraId="5F1002CB" w14:textId="77777777" w:rsidR="00BB3A62" w:rsidRPr="00BB3A62" w:rsidRDefault="00BB3A62" w:rsidP="00BB3A62">
            <w:pPr>
              <w:widowControl w:val="0"/>
              <w:autoSpaceDE w:val="0"/>
              <w:autoSpaceDN w:val="0"/>
              <w:adjustRightInd w:val="0"/>
              <w:ind w:left="41"/>
              <w:rPr>
                <w:rFonts w:ascii="Times New Roman" w:hAnsi="Times New Roman"/>
              </w:rPr>
            </w:pPr>
            <w:r w:rsidRPr="00BB3A62">
              <w:rPr>
                <w:rFonts w:ascii="Times New Roman" w:hAnsi="Times New Roman"/>
              </w:rPr>
              <w:t>7. Порядок и правила внесения различных изменений в контрактные цены.</w:t>
            </w:r>
          </w:p>
          <w:p w14:paraId="71E86C79" w14:textId="587FFEC4" w:rsidR="008B1D7E" w:rsidRPr="00021C59" w:rsidRDefault="00BB3A62" w:rsidP="00BB3A62">
            <w:pPr>
              <w:widowControl w:val="0"/>
              <w:autoSpaceDE w:val="0"/>
              <w:autoSpaceDN w:val="0"/>
              <w:adjustRightInd w:val="0"/>
              <w:rPr>
                <w:rFonts w:ascii="Times New Roman" w:eastAsia="Calibri" w:hAnsi="Times New Roman" w:cs="Times New Roman"/>
              </w:rPr>
            </w:pPr>
            <w:proofErr w:type="spellStart"/>
            <w:r w:rsidRPr="00BB3A62">
              <w:rPr>
                <w:rFonts w:ascii="Times New Roman" w:hAnsi="Times New Roman"/>
                <w:lang w:val="en-US"/>
              </w:rPr>
              <w:t>Рекомендуемые</w:t>
            </w:r>
            <w:proofErr w:type="spellEnd"/>
            <w:r w:rsidRPr="00BB3A62">
              <w:rPr>
                <w:rFonts w:ascii="Times New Roman" w:hAnsi="Times New Roman"/>
                <w:lang w:val="en-US"/>
              </w:rPr>
              <w:t xml:space="preserve"> </w:t>
            </w:r>
            <w:proofErr w:type="spellStart"/>
            <w:r w:rsidRPr="00BB3A62">
              <w:rPr>
                <w:rFonts w:ascii="Times New Roman" w:hAnsi="Times New Roman"/>
                <w:lang w:val="en-US"/>
              </w:rPr>
              <w:t>источники</w:t>
            </w:r>
            <w:proofErr w:type="spellEnd"/>
            <w:r w:rsidRPr="00BB3A62">
              <w:rPr>
                <w:rFonts w:ascii="Times New Roman" w:hAnsi="Times New Roman"/>
                <w:lang w:val="en-US"/>
              </w:rPr>
              <w:t>: 8.1, 8.2, 8.3, 8.4, 8.</w:t>
            </w:r>
            <w:r w:rsidR="00021C59">
              <w:rPr>
                <w:rFonts w:ascii="Times New Roman" w:hAnsi="Times New Roman"/>
              </w:rPr>
              <w:t>6</w:t>
            </w:r>
            <w:r w:rsidRPr="00BB3A62">
              <w:rPr>
                <w:rFonts w:ascii="Times New Roman" w:hAnsi="Times New Roman"/>
                <w:lang w:val="en-US"/>
              </w:rPr>
              <w:t>, 8.</w:t>
            </w:r>
            <w:r w:rsidR="00021C59">
              <w:rPr>
                <w:rFonts w:ascii="Times New Roman" w:hAnsi="Times New Roman"/>
              </w:rPr>
              <w:t>7</w:t>
            </w:r>
            <w:r w:rsidRPr="00BB3A62">
              <w:rPr>
                <w:rFonts w:ascii="Times New Roman" w:hAnsi="Times New Roman"/>
                <w:lang w:val="en-US"/>
              </w:rPr>
              <w:t>, 8.</w:t>
            </w:r>
            <w:r w:rsidR="00021C59">
              <w:rPr>
                <w:rFonts w:ascii="Times New Roman" w:hAnsi="Times New Roman"/>
              </w:rPr>
              <w:t>8.</w:t>
            </w:r>
          </w:p>
        </w:tc>
        <w:tc>
          <w:tcPr>
            <w:tcW w:w="1843" w:type="dxa"/>
          </w:tcPr>
          <w:p w14:paraId="7C96552A" w14:textId="77777777" w:rsidR="008B1D7E" w:rsidRPr="001420B1" w:rsidRDefault="008B1D7E" w:rsidP="001420B1">
            <w:pPr>
              <w:widowControl w:val="0"/>
              <w:autoSpaceDE w:val="0"/>
              <w:autoSpaceDN w:val="0"/>
              <w:adjustRightInd w:val="0"/>
              <w:jc w:val="center"/>
              <w:rPr>
                <w:rFonts w:ascii="Times New Roman" w:eastAsia="Calibri" w:hAnsi="Times New Roman" w:cs="Times New Roman"/>
              </w:rPr>
            </w:pPr>
          </w:p>
          <w:p w14:paraId="2E4E2C29" w14:textId="77598C6C" w:rsidR="008B1D7E" w:rsidRPr="00BB3A62" w:rsidRDefault="00BB3A62" w:rsidP="001420B1">
            <w:pPr>
              <w:widowControl w:val="0"/>
              <w:autoSpaceDE w:val="0"/>
              <w:autoSpaceDN w:val="0"/>
              <w:adjustRightInd w:val="0"/>
              <w:jc w:val="center"/>
              <w:rPr>
                <w:rFonts w:ascii="Times New Roman" w:eastAsia="Calibri" w:hAnsi="Times New Roman" w:cs="Times New Roman"/>
              </w:rPr>
            </w:pPr>
            <w:r w:rsidRPr="00BB3A62">
              <w:rPr>
                <w:rFonts w:ascii="Times New Roman" w:eastAsia="Calibri" w:hAnsi="Times New Roman" w:cs="Times New Roman"/>
              </w:rPr>
              <w:t>Опрос, устные ответы, дискуссии, практико-ориентированные задания</w:t>
            </w:r>
          </w:p>
        </w:tc>
      </w:tr>
      <w:tr w:rsidR="008B1D7E" w:rsidRPr="00BB3A62" w14:paraId="4218D9BF" w14:textId="77777777" w:rsidTr="00A71C3C">
        <w:trPr>
          <w:jc w:val="center"/>
        </w:trPr>
        <w:tc>
          <w:tcPr>
            <w:tcW w:w="2263" w:type="dxa"/>
          </w:tcPr>
          <w:p w14:paraId="28FBCBD5" w14:textId="6A5F13C9" w:rsidR="008B1D7E" w:rsidRPr="006A76A7" w:rsidRDefault="006A76A7" w:rsidP="001420B1">
            <w:pPr>
              <w:widowControl w:val="0"/>
              <w:autoSpaceDE w:val="0"/>
              <w:autoSpaceDN w:val="0"/>
              <w:adjustRightInd w:val="0"/>
              <w:rPr>
                <w:rFonts w:ascii="Times New Roman" w:eastAsia="Calibri" w:hAnsi="Times New Roman" w:cs="Times New Roman"/>
              </w:rPr>
            </w:pPr>
            <w:r w:rsidRPr="006A76A7">
              <w:rPr>
                <w:rFonts w:ascii="Times New Roman" w:eastAsia="Calibri" w:hAnsi="Times New Roman" w:cs="Times New Roman"/>
              </w:rPr>
              <w:t>Тема 4. Методология определения цен внешнеторговых контрактов</w:t>
            </w:r>
          </w:p>
        </w:tc>
        <w:tc>
          <w:tcPr>
            <w:tcW w:w="5812" w:type="dxa"/>
          </w:tcPr>
          <w:p w14:paraId="4DED04DE"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1. Этапы формирования контрактных цен. </w:t>
            </w:r>
          </w:p>
          <w:p w14:paraId="18E0A2E6"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2. Состав и структура договорной цены. </w:t>
            </w:r>
          </w:p>
          <w:p w14:paraId="7CD61AC2"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3. Конкурентные материалы как основные компоненты для расчета цен экспортных и импортных контрактов.</w:t>
            </w:r>
          </w:p>
          <w:p w14:paraId="3CCD7013"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4. Коммерческие и технико-экономические корректировки для корректировки цен. 5. Влияние основных условий поставки "Инкотермс-2010" на цену товара и затраты по внешнеторговым сделкам. </w:t>
            </w:r>
          </w:p>
          <w:p w14:paraId="30515C73"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6. Расчет скользящих и скользящих цен во внешнеторговых операциях.  </w:t>
            </w:r>
          </w:p>
          <w:p w14:paraId="3C546F8F"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7. Влияние финансовых и валютных условий и рисков на международное ценообразование.  </w:t>
            </w:r>
          </w:p>
          <w:p w14:paraId="0E489B3E"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8. Суть валютных условий договора.  </w:t>
            </w:r>
          </w:p>
          <w:p w14:paraId="12784848"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 xml:space="preserve">9. Виды скидок и их классификация скидок в международном ценообразовании.  </w:t>
            </w:r>
          </w:p>
          <w:p w14:paraId="2B79B2D2" w14:textId="77777777" w:rsidR="00BB3A62" w:rsidRPr="00BB3A62" w:rsidRDefault="00BB3A62" w:rsidP="00BB3A62">
            <w:pPr>
              <w:widowControl w:val="0"/>
              <w:autoSpaceDE w:val="0"/>
              <w:autoSpaceDN w:val="0"/>
              <w:adjustRightInd w:val="0"/>
              <w:rPr>
                <w:rFonts w:ascii="Times New Roman" w:hAnsi="Times New Roman"/>
              </w:rPr>
            </w:pPr>
            <w:r w:rsidRPr="00BB3A62">
              <w:rPr>
                <w:rFonts w:ascii="Times New Roman" w:hAnsi="Times New Roman"/>
              </w:rPr>
              <w:t>10. Виды таможенных пошлин и их влияние на экспортную и импортную продукцию.</w:t>
            </w:r>
          </w:p>
          <w:p w14:paraId="04F96EAE" w14:textId="0A78A68E" w:rsidR="008B1D7E" w:rsidRPr="00641B67" w:rsidRDefault="00BB3A62" w:rsidP="00BB3A62">
            <w:pPr>
              <w:widowControl w:val="0"/>
              <w:tabs>
                <w:tab w:val="left" w:pos="295"/>
              </w:tabs>
              <w:autoSpaceDE w:val="0"/>
              <w:autoSpaceDN w:val="0"/>
              <w:adjustRightInd w:val="0"/>
              <w:rPr>
                <w:rFonts w:ascii="Times New Roman" w:eastAsia="Calibri" w:hAnsi="Times New Roman" w:cs="Times New Roman"/>
              </w:rPr>
            </w:pPr>
            <w:proofErr w:type="spellStart"/>
            <w:r w:rsidRPr="00BB3A62">
              <w:rPr>
                <w:rFonts w:ascii="Times New Roman" w:hAnsi="Times New Roman"/>
                <w:lang w:val="en-US"/>
              </w:rPr>
              <w:t>Рекомендуемые</w:t>
            </w:r>
            <w:proofErr w:type="spellEnd"/>
            <w:r w:rsidRPr="00BB3A62">
              <w:rPr>
                <w:rFonts w:ascii="Times New Roman" w:hAnsi="Times New Roman"/>
                <w:lang w:val="en-US"/>
              </w:rPr>
              <w:t xml:space="preserve"> </w:t>
            </w:r>
            <w:proofErr w:type="spellStart"/>
            <w:r w:rsidRPr="00BB3A62">
              <w:rPr>
                <w:rFonts w:ascii="Times New Roman" w:hAnsi="Times New Roman"/>
                <w:lang w:val="en-US"/>
              </w:rPr>
              <w:t>источники</w:t>
            </w:r>
            <w:proofErr w:type="spellEnd"/>
            <w:r w:rsidRPr="00BB3A62">
              <w:rPr>
                <w:rFonts w:ascii="Times New Roman" w:hAnsi="Times New Roman"/>
                <w:lang w:val="en-US"/>
              </w:rPr>
              <w:t>: 8.1, 8.2, 8.3, 8.4, 8.7, 8.1</w:t>
            </w:r>
            <w:r w:rsidR="00021C59">
              <w:rPr>
                <w:rFonts w:ascii="Times New Roman" w:hAnsi="Times New Roman"/>
              </w:rPr>
              <w:t>0.</w:t>
            </w:r>
          </w:p>
        </w:tc>
        <w:tc>
          <w:tcPr>
            <w:tcW w:w="1843" w:type="dxa"/>
          </w:tcPr>
          <w:p w14:paraId="66FAE465" w14:textId="2112265F" w:rsidR="008B1D7E" w:rsidRPr="00BB3A62" w:rsidRDefault="00BB3A62" w:rsidP="001420B1">
            <w:pPr>
              <w:widowControl w:val="0"/>
              <w:autoSpaceDE w:val="0"/>
              <w:autoSpaceDN w:val="0"/>
              <w:adjustRightInd w:val="0"/>
              <w:jc w:val="center"/>
              <w:rPr>
                <w:rFonts w:ascii="Times New Roman" w:eastAsia="Calibri" w:hAnsi="Times New Roman" w:cs="Times New Roman"/>
              </w:rPr>
            </w:pPr>
            <w:r w:rsidRPr="00BB3A62">
              <w:rPr>
                <w:rFonts w:ascii="Times New Roman" w:eastAsia="Calibri" w:hAnsi="Times New Roman" w:cs="Times New Roman"/>
              </w:rPr>
              <w:t>Опрос, устные ответы, дискуссии, практико-ориентированные задания</w:t>
            </w:r>
          </w:p>
        </w:tc>
      </w:tr>
      <w:tr w:rsidR="008B1D7E" w:rsidRPr="00BB3A62" w14:paraId="74EC8165" w14:textId="77777777" w:rsidTr="00A71C3C">
        <w:trPr>
          <w:jc w:val="center"/>
        </w:trPr>
        <w:tc>
          <w:tcPr>
            <w:tcW w:w="2263" w:type="dxa"/>
          </w:tcPr>
          <w:p w14:paraId="4E66532C" w14:textId="48DA8CDD" w:rsidR="008B1D7E" w:rsidRPr="006A76A7" w:rsidRDefault="006A76A7" w:rsidP="001420B1">
            <w:pPr>
              <w:widowControl w:val="0"/>
              <w:autoSpaceDE w:val="0"/>
              <w:autoSpaceDN w:val="0"/>
              <w:adjustRightInd w:val="0"/>
              <w:rPr>
                <w:rFonts w:ascii="Times New Roman" w:eastAsia="Calibri" w:hAnsi="Times New Roman" w:cs="Times New Roman"/>
              </w:rPr>
            </w:pPr>
            <w:r w:rsidRPr="006A76A7">
              <w:rPr>
                <w:rFonts w:ascii="Times New Roman" w:eastAsia="Calibri" w:hAnsi="Times New Roman" w:cs="Times New Roman"/>
              </w:rPr>
              <w:t>Тема 5. Ценовая политика и ценовые стратегии в международных компаниях</w:t>
            </w:r>
          </w:p>
        </w:tc>
        <w:tc>
          <w:tcPr>
            <w:tcW w:w="5812" w:type="dxa"/>
          </w:tcPr>
          <w:p w14:paraId="0F5414C3"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1. Сущность, цели и задачи ценовых стратегий. </w:t>
            </w:r>
          </w:p>
          <w:p w14:paraId="27AD2D3F"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2. Характеристика типов ценовых стратегий в мировой экономике. </w:t>
            </w:r>
          </w:p>
          <w:p w14:paraId="39AD8A67"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3. Влияние структуры различных сегментов рынка на формирование стратегий ценообразования. </w:t>
            </w:r>
          </w:p>
          <w:p w14:paraId="51A353F4"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4. Взаимосвязь между ценовой стратегией и ценовой политикой. </w:t>
            </w:r>
          </w:p>
          <w:p w14:paraId="01D89CDF"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5. Сочетание и последовательность разработки ценовой политики и ценовой стратегии. </w:t>
            </w:r>
          </w:p>
          <w:p w14:paraId="6E06D9B2"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6. Трансфертное ценообразование. </w:t>
            </w:r>
          </w:p>
          <w:p w14:paraId="17DA74D5"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7. Особенности ценообразования после слияний и поглощений. </w:t>
            </w:r>
          </w:p>
          <w:p w14:paraId="32C0E0D4"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 xml:space="preserve">8. Ценовые войны и их последствия для организаторов и участников. </w:t>
            </w:r>
          </w:p>
          <w:p w14:paraId="2C7DE980" w14:textId="77777777" w:rsidR="00BB3A62" w:rsidRPr="00BB3A62" w:rsidRDefault="00BB3A62" w:rsidP="00BB3A62">
            <w:pPr>
              <w:widowControl w:val="0"/>
              <w:tabs>
                <w:tab w:val="left" w:pos="41"/>
              </w:tabs>
              <w:autoSpaceDE w:val="0"/>
              <w:autoSpaceDN w:val="0"/>
              <w:adjustRightInd w:val="0"/>
              <w:ind w:left="41"/>
              <w:rPr>
                <w:rFonts w:ascii="Times New Roman" w:hAnsi="Times New Roman"/>
              </w:rPr>
            </w:pPr>
            <w:r w:rsidRPr="00BB3A62">
              <w:rPr>
                <w:rFonts w:ascii="Times New Roman" w:hAnsi="Times New Roman"/>
              </w:rPr>
              <w:t>9. Роль ценового страхования в ценовой стратегии международной компании.</w:t>
            </w:r>
          </w:p>
          <w:p w14:paraId="24876108" w14:textId="0D2D0645" w:rsidR="008B1D7E" w:rsidRPr="00021C59" w:rsidRDefault="00BB3A62" w:rsidP="00BB3A62">
            <w:pPr>
              <w:widowControl w:val="0"/>
              <w:autoSpaceDE w:val="0"/>
              <w:autoSpaceDN w:val="0"/>
              <w:adjustRightInd w:val="0"/>
              <w:rPr>
                <w:rFonts w:ascii="Times New Roman" w:eastAsia="Calibri" w:hAnsi="Times New Roman" w:cs="Times New Roman"/>
              </w:rPr>
            </w:pPr>
            <w:proofErr w:type="spellStart"/>
            <w:r w:rsidRPr="00BB3A62">
              <w:rPr>
                <w:rFonts w:ascii="Times New Roman" w:hAnsi="Times New Roman"/>
                <w:lang w:val="en-US"/>
              </w:rPr>
              <w:t>Рекомендуемые</w:t>
            </w:r>
            <w:proofErr w:type="spellEnd"/>
            <w:r w:rsidRPr="00BB3A62">
              <w:rPr>
                <w:rFonts w:ascii="Times New Roman" w:hAnsi="Times New Roman"/>
                <w:lang w:val="en-US"/>
              </w:rPr>
              <w:t xml:space="preserve"> </w:t>
            </w:r>
            <w:proofErr w:type="spellStart"/>
            <w:r w:rsidRPr="00BB3A62">
              <w:rPr>
                <w:rFonts w:ascii="Times New Roman" w:hAnsi="Times New Roman"/>
                <w:lang w:val="en-US"/>
              </w:rPr>
              <w:t>источники</w:t>
            </w:r>
            <w:proofErr w:type="spellEnd"/>
            <w:r w:rsidRPr="00BB3A62">
              <w:rPr>
                <w:rFonts w:ascii="Times New Roman" w:hAnsi="Times New Roman"/>
                <w:lang w:val="en-US"/>
              </w:rPr>
              <w:t>: 8.1, 8.2, 8.3, 8.4, 8.7</w:t>
            </w:r>
            <w:r w:rsidR="00021C59">
              <w:rPr>
                <w:rFonts w:ascii="Times New Roman" w:hAnsi="Times New Roman"/>
              </w:rPr>
              <w:t>.</w:t>
            </w:r>
          </w:p>
        </w:tc>
        <w:tc>
          <w:tcPr>
            <w:tcW w:w="1843" w:type="dxa"/>
          </w:tcPr>
          <w:p w14:paraId="047E1B5D" w14:textId="07BDF409" w:rsidR="008B1D7E" w:rsidRPr="00BB3A62" w:rsidRDefault="00BB3A62" w:rsidP="00BB3A62">
            <w:pPr>
              <w:widowControl w:val="0"/>
              <w:autoSpaceDE w:val="0"/>
              <w:autoSpaceDN w:val="0"/>
              <w:adjustRightInd w:val="0"/>
              <w:jc w:val="center"/>
              <w:rPr>
                <w:rFonts w:ascii="Times New Roman" w:eastAsia="Calibri" w:hAnsi="Times New Roman" w:cs="Times New Roman"/>
              </w:rPr>
            </w:pPr>
            <w:r w:rsidRPr="00BB3A62">
              <w:rPr>
                <w:rFonts w:ascii="Times New Roman" w:eastAsia="Calibri" w:hAnsi="Times New Roman" w:cs="Times New Roman"/>
              </w:rPr>
              <w:t>Опрос, устные ответы, дискуссии, практико-ориентированные задания</w:t>
            </w:r>
          </w:p>
        </w:tc>
      </w:tr>
    </w:tbl>
    <w:p w14:paraId="5F48B922" w14:textId="77777777" w:rsidR="00F42C64" w:rsidRPr="00F42C64" w:rsidRDefault="00F42C64" w:rsidP="00F42C64">
      <w:pPr>
        <w:pStyle w:val="1"/>
        <w:jc w:val="both"/>
        <w:rPr>
          <w:b/>
          <w:bCs/>
          <w:color w:val="auto"/>
        </w:rPr>
      </w:pPr>
      <w:bookmarkStart w:id="9" w:name="_Toc3995506"/>
      <w:bookmarkStart w:id="10" w:name="_Toc124281600"/>
      <w:r w:rsidRPr="00F42C64">
        <w:rPr>
          <w:rFonts w:ascii="Times New Roman" w:hAnsi="Times New Roman"/>
          <w:b/>
          <w:bCs/>
          <w:color w:val="auto"/>
          <w:sz w:val="28"/>
          <w:szCs w:val="28"/>
        </w:rPr>
        <w:t xml:space="preserve">6. </w:t>
      </w:r>
      <w:r w:rsidRPr="00F42C64">
        <w:rPr>
          <w:rFonts w:ascii="Times New Roman" w:hAnsi="Times New Roman"/>
          <w:b/>
          <w:bCs/>
          <w:color w:val="auto"/>
          <w:sz w:val="28"/>
          <w:szCs w:val="28"/>
          <w:lang w:eastAsia="ru-RU"/>
        </w:rPr>
        <w:t>Перечень учебно-методического обеспечения</w:t>
      </w:r>
      <w:r w:rsidRPr="00F42C64">
        <w:rPr>
          <w:rFonts w:ascii="Times New Roman" w:hAnsi="Times New Roman"/>
          <w:b/>
          <w:bCs/>
          <w:color w:val="auto"/>
          <w:sz w:val="28"/>
          <w:szCs w:val="28"/>
        </w:rPr>
        <w:t xml:space="preserve"> для самостоятельной работы обучающихся по дисциплине</w:t>
      </w:r>
      <w:bookmarkEnd w:id="9"/>
      <w:bookmarkEnd w:id="10"/>
    </w:p>
    <w:p w14:paraId="03F34671" w14:textId="77777777" w:rsidR="00F42C64" w:rsidRPr="00F42C64" w:rsidRDefault="00F42C64" w:rsidP="00F42C64">
      <w:pPr>
        <w:pStyle w:val="1"/>
        <w:ind w:firstLine="720"/>
        <w:jc w:val="both"/>
        <w:rPr>
          <w:rFonts w:ascii="Times New Roman" w:eastAsia="Calibri" w:hAnsi="Times New Roman"/>
          <w:b/>
          <w:bCs/>
          <w:color w:val="auto"/>
          <w:sz w:val="28"/>
          <w:szCs w:val="28"/>
        </w:rPr>
      </w:pPr>
      <w:bookmarkStart w:id="11" w:name="_Toc3995507"/>
      <w:bookmarkStart w:id="12" w:name="_Toc124281601"/>
      <w:r w:rsidRPr="00F42C64">
        <w:rPr>
          <w:rFonts w:ascii="Times New Roman" w:hAnsi="Times New Roman"/>
          <w:b/>
          <w:bCs/>
          <w:color w:val="auto"/>
          <w:sz w:val="28"/>
          <w:szCs w:val="28"/>
        </w:rPr>
        <w:t xml:space="preserve">6.1. </w:t>
      </w:r>
      <w:bookmarkEnd w:id="11"/>
      <w:r w:rsidRPr="00F42C64">
        <w:rPr>
          <w:rFonts w:ascii="Times New Roman" w:hAnsi="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2"/>
      <w:r w:rsidRPr="00F42C64">
        <w:rPr>
          <w:rFonts w:ascii="Times New Roman" w:eastAsia="Calibri" w:hAnsi="Times New Roman"/>
          <w:b/>
          <w:bCs/>
          <w:color w:val="auto"/>
          <w:sz w:val="28"/>
          <w:szCs w:val="28"/>
        </w:rPr>
        <w:t xml:space="preserve"> </w:t>
      </w:r>
    </w:p>
    <w:p w14:paraId="340088C7" w14:textId="36F364B6" w:rsidR="00CF0777" w:rsidRPr="001420B1" w:rsidRDefault="00DD282A" w:rsidP="00DD282A">
      <w:pPr>
        <w:spacing w:line="240" w:lineRule="auto"/>
        <w:contextualSpacing/>
        <w:jc w:val="right"/>
        <w:rPr>
          <w:rFonts w:ascii="Times New Roman" w:hAnsi="Times New Roman" w:cs="Times New Roman"/>
        </w:rPr>
      </w:pPr>
      <w:r w:rsidRPr="001420B1">
        <w:rPr>
          <w:rFonts w:ascii="Times New Roman" w:hAnsi="Times New Roman" w:cs="Times New Roman"/>
        </w:rPr>
        <w:t xml:space="preserve"> </w:t>
      </w:r>
    </w:p>
    <w:tbl>
      <w:tblPr>
        <w:tblStyle w:val="a3"/>
        <w:tblW w:w="9351" w:type="dxa"/>
        <w:tblLook w:val="04A0" w:firstRow="1" w:lastRow="0" w:firstColumn="1" w:lastColumn="0" w:noHBand="0" w:noVBand="1"/>
      </w:tblPr>
      <w:tblGrid>
        <w:gridCol w:w="2337"/>
        <w:gridCol w:w="3187"/>
        <w:gridCol w:w="3827"/>
      </w:tblGrid>
      <w:tr w:rsidR="00F42C64" w:rsidRPr="00C66EDE" w14:paraId="16E206CC" w14:textId="77777777" w:rsidTr="001420B1">
        <w:tc>
          <w:tcPr>
            <w:tcW w:w="2337" w:type="dxa"/>
          </w:tcPr>
          <w:p w14:paraId="3B0E54D7" w14:textId="3215D0A2" w:rsidR="00F42C64" w:rsidRPr="00F42C64" w:rsidRDefault="00F42C64" w:rsidP="00F42C64">
            <w:pPr>
              <w:tabs>
                <w:tab w:val="left" w:pos="1155"/>
              </w:tabs>
              <w:contextualSpacing/>
              <w:jc w:val="center"/>
              <w:rPr>
                <w:rFonts w:ascii="Times New Roman" w:hAnsi="Times New Roman" w:cs="Times New Roman"/>
              </w:rPr>
            </w:pPr>
            <w:r w:rsidRPr="00F42C64">
              <w:rPr>
                <w:rFonts w:ascii="Times New Roman" w:hAnsi="Times New Roman" w:cs="Times New Roman"/>
                <w:b/>
              </w:rPr>
              <w:lastRenderedPageBreak/>
              <w:t>Наименование</w:t>
            </w:r>
            <w:r w:rsidRPr="00F42C64">
              <w:rPr>
                <w:rFonts w:ascii="Times New Roman" w:hAnsi="Times New Roman" w:cs="Times New Roman"/>
                <w:b/>
                <w:spacing w:val="-9"/>
              </w:rPr>
              <w:t xml:space="preserve"> </w:t>
            </w:r>
            <w:r w:rsidRPr="00F42C64">
              <w:rPr>
                <w:rFonts w:ascii="Times New Roman" w:hAnsi="Times New Roman" w:cs="Times New Roman"/>
                <w:b/>
              </w:rPr>
              <w:t>тем</w:t>
            </w:r>
            <w:r w:rsidRPr="00F42C64">
              <w:rPr>
                <w:rFonts w:ascii="Times New Roman" w:hAnsi="Times New Roman" w:cs="Times New Roman"/>
                <w:b/>
                <w:spacing w:val="-4"/>
              </w:rPr>
              <w:t xml:space="preserve"> </w:t>
            </w:r>
            <w:r w:rsidRPr="00F42C64">
              <w:rPr>
                <w:rFonts w:ascii="Times New Roman" w:hAnsi="Times New Roman" w:cs="Times New Roman"/>
                <w:b/>
              </w:rPr>
              <w:t>входящих</w:t>
            </w:r>
            <w:r w:rsidRPr="00F42C64">
              <w:rPr>
                <w:rFonts w:ascii="Times New Roman" w:hAnsi="Times New Roman" w:cs="Times New Roman"/>
                <w:b/>
                <w:spacing w:val="-6"/>
              </w:rPr>
              <w:t xml:space="preserve"> </w:t>
            </w:r>
            <w:r w:rsidRPr="00F42C64">
              <w:rPr>
                <w:rFonts w:ascii="Times New Roman" w:hAnsi="Times New Roman" w:cs="Times New Roman"/>
                <w:b/>
              </w:rPr>
              <w:t>в</w:t>
            </w:r>
            <w:r w:rsidRPr="00F42C64">
              <w:rPr>
                <w:rFonts w:ascii="Times New Roman" w:hAnsi="Times New Roman" w:cs="Times New Roman"/>
                <w:b/>
                <w:spacing w:val="-47"/>
              </w:rPr>
              <w:t xml:space="preserve"> </w:t>
            </w:r>
            <w:r w:rsidRPr="00F42C64">
              <w:rPr>
                <w:rFonts w:ascii="Times New Roman" w:hAnsi="Times New Roman" w:cs="Times New Roman"/>
                <w:b/>
              </w:rPr>
              <w:t>дисциплину</w:t>
            </w:r>
          </w:p>
        </w:tc>
        <w:tc>
          <w:tcPr>
            <w:tcW w:w="3187" w:type="dxa"/>
          </w:tcPr>
          <w:p w14:paraId="2FD9A049" w14:textId="1808C87E" w:rsidR="00F42C64" w:rsidRPr="00F42C64" w:rsidRDefault="00F42C64" w:rsidP="00F42C64">
            <w:pPr>
              <w:tabs>
                <w:tab w:val="left" w:pos="1155"/>
              </w:tabs>
              <w:contextualSpacing/>
              <w:jc w:val="center"/>
              <w:rPr>
                <w:rFonts w:ascii="Times New Roman" w:hAnsi="Times New Roman" w:cs="Times New Roman"/>
              </w:rPr>
            </w:pPr>
            <w:r w:rsidRPr="00F42C64">
              <w:rPr>
                <w:rFonts w:ascii="Times New Roman" w:hAnsi="Times New Roman" w:cs="Times New Roman"/>
                <w:b/>
              </w:rPr>
              <w:t>Указание</w:t>
            </w:r>
            <w:r w:rsidRPr="00F42C64">
              <w:rPr>
                <w:rFonts w:ascii="Times New Roman" w:hAnsi="Times New Roman" w:cs="Times New Roman"/>
                <w:b/>
                <w:spacing w:val="-5"/>
              </w:rPr>
              <w:t xml:space="preserve"> </w:t>
            </w:r>
            <w:r w:rsidRPr="00F42C64">
              <w:rPr>
                <w:rFonts w:ascii="Times New Roman" w:hAnsi="Times New Roman" w:cs="Times New Roman"/>
                <w:b/>
              </w:rPr>
              <w:t>тем,</w:t>
            </w:r>
            <w:r w:rsidRPr="00F42C64">
              <w:rPr>
                <w:rFonts w:ascii="Times New Roman" w:hAnsi="Times New Roman" w:cs="Times New Roman"/>
                <w:b/>
                <w:spacing w:val="-3"/>
              </w:rPr>
              <w:t xml:space="preserve"> </w:t>
            </w:r>
            <w:r w:rsidRPr="00F42C64">
              <w:rPr>
                <w:rFonts w:ascii="Times New Roman" w:hAnsi="Times New Roman" w:cs="Times New Roman"/>
                <w:b/>
              </w:rPr>
              <w:t>отводимых</w:t>
            </w:r>
            <w:r w:rsidRPr="00F42C64">
              <w:rPr>
                <w:rFonts w:ascii="Times New Roman" w:hAnsi="Times New Roman" w:cs="Times New Roman"/>
                <w:b/>
                <w:spacing w:val="-4"/>
              </w:rPr>
              <w:t xml:space="preserve"> </w:t>
            </w:r>
            <w:r w:rsidRPr="00F42C64">
              <w:rPr>
                <w:rFonts w:ascii="Times New Roman" w:hAnsi="Times New Roman" w:cs="Times New Roman"/>
                <w:b/>
              </w:rPr>
              <w:t>на</w:t>
            </w:r>
            <w:r w:rsidRPr="00F42C64">
              <w:rPr>
                <w:rFonts w:ascii="Times New Roman" w:hAnsi="Times New Roman" w:cs="Times New Roman"/>
                <w:b/>
                <w:spacing w:val="-47"/>
              </w:rPr>
              <w:t xml:space="preserve"> </w:t>
            </w:r>
            <w:r w:rsidRPr="00F42C64">
              <w:rPr>
                <w:rFonts w:ascii="Times New Roman" w:hAnsi="Times New Roman" w:cs="Times New Roman"/>
                <w:b/>
              </w:rPr>
              <w:t>самостоятельное освоение</w:t>
            </w:r>
            <w:r w:rsidRPr="00F42C64">
              <w:rPr>
                <w:rFonts w:ascii="Times New Roman" w:hAnsi="Times New Roman" w:cs="Times New Roman"/>
                <w:b/>
                <w:spacing w:val="1"/>
              </w:rPr>
              <w:t xml:space="preserve"> </w:t>
            </w:r>
            <w:r w:rsidRPr="00F42C64">
              <w:rPr>
                <w:rFonts w:ascii="Times New Roman" w:hAnsi="Times New Roman" w:cs="Times New Roman"/>
                <w:b/>
              </w:rPr>
              <w:t>обучающимися</w:t>
            </w:r>
          </w:p>
        </w:tc>
        <w:tc>
          <w:tcPr>
            <w:tcW w:w="3827" w:type="dxa"/>
          </w:tcPr>
          <w:p w14:paraId="4AE6E4BD" w14:textId="3AA1B63F" w:rsidR="00F42C64" w:rsidRPr="00F42C64" w:rsidRDefault="00F42C64" w:rsidP="00F42C64">
            <w:pPr>
              <w:tabs>
                <w:tab w:val="left" w:pos="1155"/>
              </w:tabs>
              <w:contextualSpacing/>
              <w:jc w:val="center"/>
              <w:rPr>
                <w:rFonts w:ascii="Times New Roman" w:hAnsi="Times New Roman" w:cs="Times New Roman"/>
                <w:lang w:val="en-US"/>
              </w:rPr>
            </w:pPr>
            <w:r w:rsidRPr="00F42C64">
              <w:rPr>
                <w:rFonts w:ascii="Times New Roman" w:hAnsi="Times New Roman" w:cs="Times New Roman"/>
                <w:b/>
                <w:spacing w:val="-1"/>
              </w:rPr>
              <w:t xml:space="preserve">Формы </w:t>
            </w:r>
            <w:r w:rsidRPr="00F42C64">
              <w:rPr>
                <w:rFonts w:ascii="Times New Roman" w:hAnsi="Times New Roman" w:cs="Times New Roman"/>
                <w:b/>
              </w:rPr>
              <w:t>внеаудиторной</w:t>
            </w:r>
            <w:r w:rsidRPr="00F42C64">
              <w:rPr>
                <w:rFonts w:ascii="Times New Roman" w:hAnsi="Times New Roman" w:cs="Times New Roman"/>
                <w:b/>
                <w:spacing w:val="-47"/>
              </w:rPr>
              <w:t xml:space="preserve"> </w:t>
            </w:r>
            <w:r w:rsidRPr="00F42C64">
              <w:rPr>
                <w:rFonts w:ascii="Times New Roman" w:hAnsi="Times New Roman" w:cs="Times New Roman"/>
                <w:b/>
              </w:rPr>
              <w:t>самостоятельной</w:t>
            </w:r>
            <w:r w:rsidRPr="00F42C64">
              <w:rPr>
                <w:rFonts w:ascii="Times New Roman" w:hAnsi="Times New Roman" w:cs="Times New Roman"/>
                <w:b/>
                <w:spacing w:val="1"/>
              </w:rPr>
              <w:t xml:space="preserve"> </w:t>
            </w:r>
            <w:r w:rsidRPr="00F42C64">
              <w:rPr>
                <w:rFonts w:ascii="Times New Roman" w:hAnsi="Times New Roman" w:cs="Times New Roman"/>
                <w:b/>
              </w:rPr>
              <w:t>работы</w:t>
            </w:r>
          </w:p>
        </w:tc>
      </w:tr>
      <w:tr w:rsidR="001420B1" w:rsidRPr="00C66EDE" w14:paraId="75FABED8" w14:textId="77777777" w:rsidTr="001420B1">
        <w:tc>
          <w:tcPr>
            <w:tcW w:w="2337" w:type="dxa"/>
          </w:tcPr>
          <w:p w14:paraId="0BC8C98A" w14:textId="6897E872" w:rsidR="001420B1" w:rsidRPr="00236EE4" w:rsidRDefault="001420B1" w:rsidP="001420B1">
            <w:pPr>
              <w:tabs>
                <w:tab w:val="left" w:pos="1155"/>
              </w:tabs>
              <w:contextualSpacing/>
              <w:jc w:val="both"/>
              <w:rPr>
                <w:rFonts w:ascii="Times New Roman" w:hAnsi="Times New Roman" w:cs="Times New Roman"/>
                <w:sz w:val="24"/>
                <w:szCs w:val="24"/>
              </w:rPr>
            </w:pPr>
            <w:r w:rsidRPr="00BE0243">
              <w:rPr>
                <w:rFonts w:ascii="Times New Roman" w:eastAsia="Calibri" w:hAnsi="Times New Roman" w:cs="Times New Roman"/>
                <w:sz w:val="24"/>
                <w:szCs w:val="24"/>
              </w:rPr>
              <w:t>Тема 1. Теоретические основы и методы ценообразования</w:t>
            </w:r>
          </w:p>
        </w:tc>
        <w:tc>
          <w:tcPr>
            <w:tcW w:w="3187" w:type="dxa"/>
          </w:tcPr>
          <w:p w14:paraId="30E871ED" w14:textId="7925BDDB" w:rsidR="001420B1" w:rsidRPr="001420B1" w:rsidRDefault="001420B1" w:rsidP="001420B1">
            <w:pPr>
              <w:tabs>
                <w:tab w:val="left" w:pos="1155"/>
              </w:tabs>
              <w:contextualSpacing/>
              <w:jc w:val="both"/>
              <w:rPr>
                <w:rFonts w:ascii="Times New Roman" w:hAnsi="Times New Roman" w:cs="Times New Roman"/>
                <w:sz w:val="24"/>
              </w:rPr>
            </w:pPr>
            <w:r w:rsidRPr="001420B1">
              <w:rPr>
                <w:rFonts w:ascii="Times New Roman" w:hAnsi="Times New Roman" w:cs="Times New Roman"/>
                <w:sz w:val="24"/>
              </w:rPr>
              <w:t>Различия в регулировании цен в мире</w:t>
            </w:r>
          </w:p>
        </w:tc>
        <w:tc>
          <w:tcPr>
            <w:tcW w:w="3827" w:type="dxa"/>
          </w:tcPr>
          <w:p w14:paraId="60674CD0" w14:textId="5F9D6D01" w:rsidR="001420B1" w:rsidRPr="00B25A79" w:rsidRDefault="001420B1" w:rsidP="001420B1">
            <w:pPr>
              <w:tabs>
                <w:tab w:val="left" w:pos="1155"/>
              </w:tabs>
              <w:contextualSpacing/>
              <w:jc w:val="both"/>
              <w:rPr>
                <w:rFonts w:ascii="Times New Roman" w:hAnsi="Times New Roman" w:cs="Times New Roman"/>
                <w:sz w:val="24"/>
                <w:lang w:val="en-US"/>
              </w:rPr>
            </w:pPr>
            <w:r w:rsidRPr="001420B1">
              <w:rPr>
                <w:rFonts w:ascii="Times New Roman" w:eastAsia="Times New Roman" w:hAnsi="Times New Roman" w:cs="Times New Roman"/>
                <w:sz w:val="24"/>
                <w:szCs w:val="24"/>
                <w:lang w:eastAsia="ru-RU"/>
              </w:rPr>
              <w:t xml:space="preserve">Работа с использованием аутентичных ресурсов. </w:t>
            </w:r>
            <w:proofErr w:type="spellStart"/>
            <w:r w:rsidRPr="001420B1">
              <w:rPr>
                <w:rFonts w:ascii="Times New Roman" w:eastAsia="Times New Roman" w:hAnsi="Times New Roman" w:cs="Times New Roman"/>
                <w:sz w:val="24"/>
                <w:szCs w:val="24"/>
                <w:lang w:val="en-US" w:eastAsia="ru-RU"/>
              </w:rPr>
              <w:t>Подготовка</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отчета</w:t>
            </w:r>
            <w:proofErr w:type="spellEnd"/>
            <w:r w:rsidRPr="001420B1">
              <w:rPr>
                <w:rFonts w:ascii="Times New Roman" w:eastAsia="Times New Roman" w:hAnsi="Times New Roman" w:cs="Times New Roman"/>
                <w:sz w:val="24"/>
                <w:szCs w:val="24"/>
                <w:lang w:val="en-US" w:eastAsia="ru-RU"/>
              </w:rPr>
              <w:t>.</w:t>
            </w:r>
          </w:p>
        </w:tc>
      </w:tr>
      <w:tr w:rsidR="001420B1" w:rsidRPr="00B25A79" w14:paraId="6C738EB1" w14:textId="77777777" w:rsidTr="001420B1">
        <w:tc>
          <w:tcPr>
            <w:tcW w:w="2337" w:type="dxa"/>
          </w:tcPr>
          <w:p w14:paraId="2F786B44" w14:textId="57678542" w:rsidR="001420B1" w:rsidRPr="00236EE4" w:rsidRDefault="001420B1" w:rsidP="001420B1">
            <w:pPr>
              <w:tabs>
                <w:tab w:val="left" w:pos="1155"/>
              </w:tabs>
              <w:contextualSpacing/>
              <w:jc w:val="both"/>
              <w:rPr>
                <w:rFonts w:ascii="Times New Roman" w:hAnsi="Times New Roman" w:cs="Times New Roman"/>
                <w:sz w:val="24"/>
                <w:szCs w:val="24"/>
              </w:rPr>
            </w:pPr>
            <w:r w:rsidRPr="00236EE4">
              <w:rPr>
                <w:rFonts w:ascii="Times New Roman" w:eastAsia="Calibri" w:hAnsi="Times New Roman" w:cs="Times New Roman"/>
                <w:sz w:val="24"/>
                <w:szCs w:val="24"/>
              </w:rPr>
              <w:t>Тема2. Мировые цены и международные рынки</w:t>
            </w:r>
          </w:p>
        </w:tc>
        <w:tc>
          <w:tcPr>
            <w:tcW w:w="3187" w:type="dxa"/>
          </w:tcPr>
          <w:p w14:paraId="39B7E0DA" w14:textId="1116230A" w:rsidR="001420B1" w:rsidRPr="001420B1" w:rsidRDefault="001420B1" w:rsidP="001420B1">
            <w:pPr>
              <w:tabs>
                <w:tab w:val="left" w:pos="1155"/>
              </w:tabs>
              <w:contextualSpacing/>
              <w:jc w:val="both"/>
              <w:rPr>
                <w:rFonts w:ascii="Times New Roman" w:hAnsi="Times New Roman" w:cs="Times New Roman"/>
                <w:sz w:val="24"/>
              </w:rPr>
            </w:pPr>
            <w:r w:rsidRPr="001420B1">
              <w:rPr>
                <w:rFonts w:ascii="Times New Roman" w:hAnsi="Times New Roman" w:cs="Times New Roman"/>
                <w:sz w:val="24"/>
              </w:rPr>
              <w:t>Типы цен, основанные на влиянии государственного сравнения международных рынков.</w:t>
            </w:r>
          </w:p>
        </w:tc>
        <w:tc>
          <w:tcPr>
            <w:tcW w:w="3827" w:type="dxa"/>
          </w:tcPr>
          <w:p w14:paraId="5E39DA2B" w14:textId="3B8BEAC0" w:rsidR="001420B1" w:rsidRPr="00B25A79" w:rsidRDefault="001420B1" w:rsidP="001420B1">
            <w:pPr>
              <w:tabs>
                <w:tab w:val="left" w:pos="1155"/>
              </w:tabs>
              <w:contextualSpacing/>
              <w:jc w:val="both"/>
              <w:rPr>
                <w:rFonts w:ascii="Times New Roman" w:hAnsi="Times New Roman" w:cs="Times New Roman"/>
                <w:sz w:val="24"/>
                <w:lang w:val="en-US"/>
              </w:rPr>
            </w:pPr>
            <w:r w:rsidRPr="001420B1">
              <w:rPr>
                <w:rFonts w:ascii="Times New Roman" w:eastAsia="Times New Roman" w:hAnsi="Times New Roman" w:cs="Times New Roman"/>
                <w:sz w:val="24"/>
                <w:szCs w:val="24"/>
                <w:lang w:eastAsia="ru-RU"/>
              </w:rPr>
              <w:t xml:space="preserve">Работа с использованием аутентичных ресурсов (рабочие тетради и т.д.) </w:t>
            </w:r>
            <w:proofErr w:type="spellStart"/>
            <w:r w:rsidRPr="001420B1">
              <w:rPr>
                <w:rFonts w:ascii="Times New Roman" w:eastAsia="Times New Roman" w:hAnsi="Times New Roman" w:cs="Times New Roman"/>
                <w:sz w:val="24"/>
                <w:szCs w:val="24"/>
                <w:lang w:val="en-US" w:eastAsia="ru-RU"/>
              </w:rPr>
              <w:t>Интернет-исследования</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Подготовка</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отчета</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по</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предложенной</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теме</w:t>
            </w:r>
            <w:proofErr w:type="spellEnd"/>
            <w:r w:rsidRPr="001420B1">
              <w:rPr>
                <w:rFonts w:ascii="Times New Roman" w:eastAsia="Times New Roman" w:hAnsi="Times New Roman" w:cs="Times New Roman"/>
                <w:sz w:val="24"/>
                <w:szCs w:val="24"/>
                <w:lang w:val="en-US" w:eastAsia="ru-RU"/>
              </w:rPr>
              <w:t>.</w:t>
            </w:r>
          </w:p>
        </w:tc>
      </w:tr>
      <w:tr w:rsidR="001420B1" w:rsidRPr="00B25A79" w14:paraId="1059B4E8" w14:textId="77777777" w:rsidTr="001420B1">
        <w:tc>
          <w:tcPr>
            <w:tcW w:w="2337" w:type="dxa"/>
          </w:tcPr>
          <w:p w14:paraId="28360BCC" w14:textId="56EB62CD" w:rsidR="001420B1" w:rsidRPr="00236EE4" w:rsidRDefault="001420B1" w:rsidP="001420B1">
            <w:pPr>
              <w:tabs>
                <w:tab w:val="left" w:pos="1155"/>
              </w:tabs>
              <w:contextualSpacing/>
              <w:jc w:val="both"/>
              <w:rPr>
                <w:rFonts w:ascii="Times New Roman" w:hAnsi="Times New Roman" w:cs="Times New Roman"/>
                <w:sz w:val="24"/>
                <w:szCs w:val="24"/>
              </w:rPr>
            </w:pPr>
            <w:r w:rsidRPr="00236EE4">
              <w:rPr>
                <w:rFonts w:ascii="Times New Roman" w:eastAsia="Calibri" w:hAnsi="Times New Roman" w:cs="Times New Roman"/>
                <w:sz w:val="24"/>
                <w:szCs w:val="24"/>
              </w:rPr>
              <w:t>Тема 3. Цены международных торговых контрактов</w:t>
            </w:r>
          </w:p>
        </w:tc>
        <w:tc>
          <w:tcPr>
            <w:tcW w:w="3187" w:type="dxa"/>
          </w:tcPr>
          <w:p w14:paraId="3C6F4F60" w14:textId="21E4CD63" w:rsidR="001420B1" w:rsidRPr="001420B1" w:rsidRDefault="001420B1" w:rsidP="001420B1">
            <w:pPr>
              <w:tabs>
                <w:tab w:val="left" w:pos="1155"/>
              </w:tabs>
              <w:contextualSpacing/>
              <w:jc w:val="both"/>
              <w:rPr>
                <w:rFonts w:ascii="Times New Roman" w:hAnsi="Times New Roman" w:cs="Times New Roman"/>
                <w:sz w:val="24"/>
              </w:rPr>
            </w:pPr>
            <w:r w:rsidRPr="001420B1">
              <w:rPr>
                <w:rFonts w:ascii="Times New Roman" w:hAnsi="Times New Roman" w:cs="Times New Roman"/>
                <w:sz w:val="24"/>
              </w:rPr>
              <w:t>Роль международных организаций в ценообразовании на мировом рынке.</w:t>
            </w:r>
          </w:p>
        </w:tc>
        <w:tc>
          <w:tcPr>
            <w:tcW w:w="3827" w:type="dxa"/>
          </w:tcPr>
          <w:p w14:paraId="1544ED8B" w14:textId="12262215" w:rsidR="001420B1" w:rsidRPr="00B25A79" w:rsidRDefault="001420B1" w:rsidP="001420B1">
            <w:pPr>
              <w:tabs>
                <w:tab w:val="left" w:pos="1155"/>
              </w:tabs>
              <w:contextualSpacing/>
              <w:jc w:val="both"/>
              <w:rPr>
                <w:rFonts w:ascii="Times New Roman" w:hAnsi="Times New Roman" w:cs="Times New Roman"/>
                <w:sz w:val="24"/>
                <w:lang w:val="en-US"/>
              </w:rPr>
            </w:pPr>
            <w:r w:rsidRPr="001420B1">
              <w:rPr>
                <w:rFonts w:ascii="Times New Roman" w:eastAsia="Times New Roman" w:hAnsi="Times New Roman" w:cs="Times New Roman"/>
                <w:sz w:val="24"/>
                <w:szCs w:val="24"/>
                <w:lang w:eastAsia="ru-RU"/>
              </w:rPr>
              <w:t xml:space="preserve">Работа с использованием аутентичных ресурсов (рабочие тетради и т.д.) </w:t>
            </w:r>
            <w:proofErr w:type="spellStart"/>
            <w:r w:rsidRPr="001420B1">
              <w:rPr>
                <w:rFonts w:ascii="Times New Roman" w:eastAsia="Times New Roman" w:hAnsi="Times New Roman" w:cs="Times New Roman"/>
                <w:sz w:val="24"/>
                <w:szCs w:val="24"/>
                <w:lang w:val="en-US" w:eastAsia="ru-RU"/>
              </w:rPr>
              <w:t>Интернет-исследования</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Подготовка</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отчета</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по</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предложенной</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теме</w:t>
            </w:r>
            <w:proofErr w:type="spellEnd"/>
            <w:r w:rsidRPr="001420B1">
              <w:rPr>
                <w:rFonts w:ascii="Times New Roman" w:eastAsia="Times New Roman" w:hAnsi="Times New Roman" w:cs="Times New Roman"/>
                <w:sz w:val="24"/>
                <w:szCs w:val="24"/>
                <w:lang w:val="en-US" w:eastAsia="ru-RU"/>
              </w:rPr>
              <w:t>.</w:t>
            </w:r>
          </w:p>
        </w:tc>
      </w:tr>
      <w:tr w:rsidR="001420B1" w:rsidRPr="00C66EDE" w14:paraId="6004B122" w14:textId="77777777" w:rsidTr="001420B1">
        <w:tc>
          <w:tcPr>
            <w:tcW w:w="2337" w:type="dxa"/>
          </w:tcPr>
          <w:p w14:paraId="5C7DDFBA" w14:textId="3912EA78" w:rsidR="001420B1" w:rsidRPr="00236EE4" w:rsidRDefault="001420B1" w:rsidP="001420B1">
            <w:pPr>
              <w:tabs>
                <w:tab w:val="left" w:pos="1155"/>
              </w:tabs>
              <w:contextualSpacing/>
              <w:jc w:val="both"/>
              <w:rPr>
                <w:rFonts w:ascii="Times New Roman" w:hAnsi="Times New Roman" w:cs="Times New Roman"/>
                <w:sz w:val="24"/>
                <w:szCs w:val="24"/>
              </w:rPr>
            </w:pPr>
            <w:r w:rsidRPr="00236EE4">
              <w:rPr>
                <w:rFonts w:ascii="Times New Roman" w:eastAsia="Calibri" w:hAnsi="Times New Roman" w:cs="Times New Roman"/>
                <w:sz w:val="24"/>
                <w:szCs w:val="24"/>
              </w:rPr>
              <w:t>Тема 4. Методология определения цен внешнеторговых контрактов</w:t>
            </w:r>
          </w:p>
        </w:tc>
        <w:tc>
          <w:tcPr>
            <w:tcW w:w="3187" w:type="dxa"/>
          </w:tcPr>
          <w:p w14:paraId="63FCCC4B" w14:textId="230A8863" w:rsidR="001420B1" w:rsidRPr="001420B1" w:rsidRDefault="001420B1" w:rsidP="001420B1">
            <w:pPr>
              <w:tabs>
                <w:tab w:val="left" w:pos="1155"/>
              </w:tabs>
              <w:contextualSpacing/>
              <w:jc w:val="both"/>
              <w:rPr>
                <w:rFonts w:ascii="Times New Roman" w:hAnsi="Times New Roman" w:cs="Times New Roman"/>
                <w:sz w:val="24"/>
              </w:rPr>
            </w:pPr>
            <w:r w:rsidRPr="001420B1">
              <w:rPr>
                <w:rFonts w:ascii="Times New Roman" w:hAnsi="Times New Roman" w:cs="Times New Roman"/>
                <w:sz w:val="24"/>
              </w:rPr>
              <w:t>Структура внешнеторгового контракта. Инкотермс 2010, ценообразование, история создания.</w:t>
            </w:r>
          </w:p>
        </w:tc>
        <w:tc>
          <w:tcPr>
            <w:tcW w:w="3827" w:type="dxa"/>
          </w:tcPr>
          <w:p w14:paraId="74363E65" w14:textId="5FF330B3" w:rsidR="001420B1" w:rsidRPr="00B25A79" w:rsidRDefault="001420B1" w:rsidP="001420B1">
            <w:pPr>
              <w:tabs>
                <w:tab w:val="left" w:pos="1155"/>
              </w:tabs>
              <w:contextualSpacing/>
              <w:jc w:val="both"/>
              <w:rPr>
                <w:rFonts w:ascii="Times New Roman" w:hAnsi="Times New Roman" w:cs="Times New Roman"/>
                <w:sz w:val="24"/>
                <w:lang w:val="en-US"/>
              </w:rPr>
            </w:pPr>
            <w:r w:rsidRPr="001420B1">
              <w:rPr>
                <w:rFonts w:ascii="Times New Roman" w:eastAsia="Times New Roman" w:hAnsi="Times New Roman" w:cs="Times New Roman"/>
                <w:sz w:val="24"/>
                <w:szCs w:val="24"/>
                <w:lang w:eastAsia="ru-RU"/>
              </w:rPr>
              <w:t xml:space="preserve">Работа с использованием аутентичных ресурсов (рабочие тетради и т.д.) </w:t>
            </w:r>
            <w:proofErr w:type="spellStart"/>
            <w:r w:rsidRPr="001420B1">
              <w:rPr>
                <w:rFonts w:ascii="Times New Roman" w:eastAsia="Times New Roman" w:hAnsi="Times New Roman" w:cs="Times New Roman"/>
                <w:sz w:val="24"/>
                <w:szCs w:val="24"/>
                <w:lang w:val="en-US" w:eastAsia="ru-RU"/>
              </w:rPr>
              <w:t>Интернет-исследования</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по</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заданной</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теме</w:t>
            </w:r>
            <w:proofErr w:type="spellEnd"/>
            <w:r w:rsidRPr="001420B1">
              <w:rPr>
                <w:rFonts w:ascii="Times New Roman" w:eastAsia="Times New Roman" w:hAnsi="Times New Roman" w:cs="Times New Roman"/>
                <w:sz w:val="24"/>
                <w:szCs w:val="24"/>
                <w:lang w:val="en-US" w:eastAsia="ru-RU"/>
              </w:rPr>
              <w:t>.</w:t>
            </w:r>
          </w:p>
        </w:tc>
      </w:tr>
      <w:tr w:rsidR="001420B1" w:rsidRPr="00C66EDE" w14:paraId="479F2F72" w14:textId="77777777" w:rsidTr="001420B1">
        <w:tc>
          <w:tcPr>
            <w:tcW w:w="2337" w:type="dxa"/>
          </w:tcPr>
          <w:p w14:paraId="2F0C5CB7" w14:textId="32794216" w:rsidR="001420B1" w:rsidRPr="00236EE4" w:rsidRDefault="001420B1" w:rsidP="001420B1">
            <w:pPr>
              <w:tabs>
                <w:tab w:val="left" w:pos="1155"/>
              </w:tabs>
              <w:contextualSpacing/>
              <w:jc w:val="both"/>
              <w:rPr>
                <w:rFonts w:ascii="Times New Roman" w:hAnsi="Times New Roman" w:cs="Times New Roman"/>
                <w:sz w:val="24"/>
                <w:szCs w:val="24"/>
              </w:rPr>
            </w:pPr>
            <w:r w:rsidRPr="00236EE4">
              <w:rPr>
                <w:rFonts w:ascii="Times New Roman" w:eastAsia="Calibri" w:hAnsi="Times New Roman" w:cs="Times New Roman"/>
                <w:sz w:val="24"/>
                <w:szCs w:val="24"/>
              </w:rPr>
              <w:t>Тема 5. Ценовая политика и ценовые стратегии в международных компаниях</w:t>
            </w:r>
          </w:p>
        </w:tc>
        <w:tc>
          <w:tcPr>
            <w:tcW w:w="3187" w:type="dxa"/>
          </w:tcPr>
          <w:p w14:paraId="084D9986" w14:textId="6965D651" w:rsidR="001420B1" w:rsidRPr="00E57560" w:rsidRDefault="001420B1" w:rsidP="001420B1">
            <w:pPr>
              <w:tabs>
                <w:tab w:val="left" w:pos="1155"/>
              </w:tabs>
              <w:contextualSpacing/>
              <w:jc w:val="both"/>
              <w:rPr>
                <w:rFonts w:ascii="Times New Roman" w:hAnsi="Times New Roman" w:cs="Times New Roman"/>
                <w:sz w:val="24"/>
                <w:lang w:val="en-US"/>
              </w:rPr>
            </w:pPr>
            <w:proofErr w:type="spellStart"/>
            <w:r w:rsidRPr="001420B1">
              <w:rPr>
                <w:rFonts w:ascii="Times New Roman" w:hAnsi="Times New Roman" w:cs="Times New Roman"/>
                <w:sz w:val="24"/>
                <w:lang w:val="en-US"/>
              </w:rPr>
              <w:t>Инструменты</w:t>
            </w:r>
            <w:proofErr w:type="spellEnd"/>
            <w:r w:rsidRPr="001420B1">
              <w:rPr>
                <w:rFonts w:ascii="Times New Roman" w:hAnsi="Times New Roman" w:cs="Times New Roman"/>
                <w:sz w:val="24"/>
                <w:lang w:val="en-US"/>
              </w:rPr>
              <w:t xml:space="preserve"> </w:t>
            </w:r>
            <w:proofErr w:type="spellStart"/>
            <w:r w:rsidRPr="001420B1">
              <w:rPr>
                <w:rFonts w:ascii="Times New Roman" w:hAnsi="Times New Roman" w:cs="Times New Roman"/>
                <w:sz w:val="24"/>
                <w:lang w:val="en-US"/>
              </w:rPr>
              <w:t>ценовой</w:t>
            </w:r>
            <w:proofErr w:type="spellEnd"/>
            <w:r w:rsidRPr="001420B1">
              <w:rPr>
                <w:rFonts w:ascii="Times New Roman" w:hAnsi="Times New Roman" w:cs="Times New Roman"/>
                <w:sz w:val="24"/>
                <w:lang w:val="en-US"/>
              </w:rPr>
              <w:t xml:space="preserve"> </w:t>
            </w:r>
            <w:proofErr w:type="spellStart"/>
            <w:r w:rsidRPr="001420B1">
              <w:rPr>
                <w:rFonts w:ascii="Times New Roman" w:hAnsi="Times New Roman" w:cs="Times New Roman"/>
                <w:sz w:val="24"/>
                <w:lang w:val="en-US"/>
              </w:rPr>
              <w:t>политики</w:t>
            </w:r>
            <w:proofErr w:type="spellEnd"/>
            <w:r w:rsidRPr="001420B1">
              <w:rPr>
                <w:rFonts w:ascii="Times New Roman" w:hAnsi="Times New Roman" w:cs="Times New Roman"/>
                <w:sz w:val="24"/>
                <w:lang w:val="en-US"/>
              </w:rPr>
              <w:t xml:space="preserve"> </w:t>
            </w:r>
            <w:proofErr w:type="spellStart"/>
            <w:r w:rsidRPr="001420B1">
              <w:rPr>
                <w:rFonts w:ascii="Times New Roman" w:hAnsi="Times New Roman" w:cs="Times New Roman"/>
                <w:sz w:val="24"/>
                <w:lang w:val="en-US"/>
              </w:rPr>
              <w:t>компании</w:t>
            </w:r>
            <w:proofErr w:type="spellEnd"/>
            <w:r w:rsidRPr="001420B1">
              <w:rPr>
                <w:rFonts w:ascii="Times New Roman" w:hAnsi="Times New Roman" w:cs="Times New Roman"/>
                <w:sz w:val="24"/>
                <w:lang w:val="en-US"/>
              </w:rPr>
              <w:t>.</w:t>
            </w:r>
          </w:p>
        </w:tc>
        <w:tc>
          <w:tcPr>
            <w:tcW w:w="3827" w:type="dxa"/>
          </w:tcPr>
          <w:p w14:paraId="24075045" w14:textId="2F1F0EAF" w:rsidR="001420B1" w:rsidRPr="00B25A79" w:rsidRDefault="001420B1" w:rsidP="001420B1">
            <w:pPr>
              <w:tabs>
                <w:tab w:val="left" w:pos="1155"/>
              </w:tabs>
              <w:contextualSpacing/>
              <w:jc w:val="both"/>
              <w:rPr>
                <w:rFonts w:ascii="Times New Roman" w:hAnsi="Times New Roman" w:cs="Times New Roman"/>
                <w:sz w:val="24"/>
                <w:lang w:val="en-US"/>
              </w:rPr>
            </w:pPr>
            <w:r w:rsidRPr="001420B1">
              <w:rPr>
                <w:rFonts w:ascii="Times New Roman" w:eastAsia="Times New Roman" w:hAnsi="Times New Roman" w:cs="Times New Roman"/>
                <w:sz w:val="24"/>
                <w:szCs w:val="24"/>
                <w:lang w:eastAsia="ru-RU"/>
              </w:rPr>
              <w:t xml:space="preserve">Работа с использованием аутентичных ресурсов. </w:t>
            </w:r>
            <w:proofErr w:type="spellStart"/>
            <w:r w:rsidRPr="001420B1">
              <w:rPr>
                <w:rFonts w:ascii="Times New Roman" w:eastAsia="Times New Roman" w:hAnsi="Times New Roman" w:cs="Times New Roman"/>
                <w:sz w:val="24"/>
                <w:szCs w:val="24"/>
                <w:lang w:val="en-US" w:eastAsia="ru-RU"/>
              </w:rPr>
              <w:t>Выполнение</w:t>
            </w:r>
            <w:proofErr w:type="spellEnd"/>
            <w:r w:rsidRPr="001420B1">
              <w:rPr>
                <w:rFonts w:ascii="Times New Roman" w:eastAsia="Times New Roman" w:hAnsi="Times New Roman" w:cs="Times New Roman"/>
                <w:sz w:val="24"/>
                <w:szCs w:val="24"/>
                <w:lang w:val="en-US" w:eastAsia="ru-RU"/>
              </w:rPr>
              <w:t xml:space="preserve"> </w:t>
            </w:r>
            <w:proofErr w:type="spellStart"/>
            <w:r w:rsidRPr="001420B1">
              <w:rPr>
                <w:rFonts w:ascii="Times New Roman" w:eastAsia="Times New Roman" w:hAnsi="Times New Roman" w:cs="Times New Roman"/>
                <w:sz w:val="24"/>
                <w:szCs w:val="24"/>
                <w:lang w:val="en-US" w:eastAsia="ru-RU"/>
              </w:rPr>
              <w:t>задачи</w:t>
            </w:r>
            <w:proofErr w:type="spellEnd"/>
            <w:r w:rsidRPr="001420B1">
              <w:rPr>
                <w:rFonts w:ascii="Times New Roman" w:eastAsia="Times New Roman" w:hAnsi="Times New Roman" w:cs="Times New Roman"/>
                <w:sz w:val="24"/>
                <w:szCs w:val="24"/>
                <w:lang w:val="en-US" w:eastAsia="ru-RU"/>
              </w:rPr>
              <w:t>.</w:t>
            </w:r>
          </w:p>
        </w:tc>
      </w:tr>
    </w:tbl>
    <w:p w14:paraId="117333A2" w14:textId="77777777" w:rsidR="0043288A" w:rsidRDefault="0043288A" w:rsidP="00DD282A">
      <w:pPr>
        <w:spacing w:line="360" w:lineRule="auto"/>
        <w:contextualSpacing/>
        <w:jc w:val="both"/>
      </w:pPr>
    </w:p>
    <w:p w14:paraId="6D610BE6" w14:textId="5CC8AB53" w:rsidR="001A2F6E" w:rsidRDefault="00DD282A" w:rsidP="001A2F6E">
      <w:pPr>
        <w:pStyle w:val="2"/>
        <w:ind w:firstLine="708"/>
        <w:rPr>
          <w:rFonts w:ascii="Times New Roman" w:hAnsi="Times New Roman" w:cs="Times New Roman"/>
          <w:b/>
          <w:color w:val="000000" w:themeColor="text1"/>
          <w:sz w:val="28"/>
        </w:rPr>
      </w:pPr>
      <w:bookmarkStart w:id="13" w:name="_Toc124281602"/>
      <w:r>
        <w:rPr>
          <w:rFonts w:ascii="Times New Roman" w:hAnsi="Times New Roman" w:cs="Times New Roman"/>
          <w:b/>
          <w:color w:val="000000" w:themeColor="text1"/>
          <w:sz w:val="28"/>
        </w:rPr>
        <w:t>6.2 Методическое обеспечение для аудиторной и внеаудиторной самостоятельной работы</w:t>
      </w:r>
      <w:bookmarkEnd w:id="13"/>
    </w:p>
    <w:p w14:paraId="19618744" w14:textId="77777777" w:rsidR="001420B1" w:rsidRPr="001420B1" w:rsidRDefault="001420B1" w:rsidP="001420B1"/>
    <w:p w14:paraId="1C20DAC5" w14:textId="3B394F6D" w:rsidR="001A2F6E" w:rsidRPr="001420B1" w:rsidRDefault="001A2F6E" w:rsidP="001A2F6E">
      <w:pPr>
        <w:rPr>
          <w:rFonts w:ascii="Times New Roman" w:hAnsi="Times New Roman" w:cs="Times New Roman"/>
          <w:b/>
          <w:sz w:val="28"/>
          <w:szCs w:val="28"/>
        </w:rPr>
      </w:pPr>
      <w:r w:rsidRPr="001420B1">
        <w:rPr>
          <w:rFonts w:ascii="Times New Roman" w:hAnsi="Times New Roman" w:cs="Times New Roman"/>
          <w:b/>
          <w:sz w:val="28"/>
          <w:szCs w:val="28"/>
        </w:rPr>
        <w:t xml:space="preserve">Примеры тестовых заданий для компьютерного тестирования: </w:t>
      </w:r>
    </w:p>
    <w:p w14:paraId="33756F3D" w14:textId="43513C58" w:rsidR="001A2F6E" w:rsidRPr="00236EE4" w:rsidRDefault="001A2F6E" w:rsidP="001420B1">
      <w:pPr>
        <w:spacing w:line="240" w:lineRule="auto"/>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1. Стратегия низких цен успешна, если: </w:t>
      </w:r>
    </w:p>
    <w:p w14:paraId="1E84C4F4" w14:textId="02882E02"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а) жизненный цикл товара значителен;</w:t>
      </w:r>
    </w:p>
    <w:p w14:paraId="668474F8" w14:textId="32CFDBAC"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б) емкость рынка товаров большая;</w:t>
      </w:r>
    </w:p>
    <w:p w14:paraId="3D59A305" w14:textId="7344AF00"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в) финансовое положение фирмы неустойчиво;</w:t>
      </w:r>
    </w:p>
    <w:p w14:paraId="6B2B32B1" w14:textId="24D3F94B"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г) жизненный цикл товара незначителен;</w:t>
      </w:r>
    </w:p>
    <w:p w14:paraId="7FB4FC8B" w14:textId="1ED2CD19" w:rsidR="001A2F6E" w:rsidRPr="00236EE4" w:rsidRDefault="0031450B"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д) спрос на товар эластичен.</w:t>
      </w:r>
    </w:p>
    <w:p w14:paraId="5D49583B" w14:textId="3853A284" w:rsidR="001A2F6E" w:rsidRPr="00236EE4" w:rsidRDefault="001A2F6E" w:rsidP="001420B1">
      <w:pPr>
        <w:spacing w:line="240" w:lineRule="auto"/>
        <w:contextualSpacing/>
        <w:jc w:val="both"/>
        <w:rPr>
          <w:rFonts w:ascii="Times New Roman" w:hAnsi="Times New Roman" w:cs="Times New Roman"/>
          <w:sz w:val="24"/>
          <w:szCs w:val="24"/>
        </w:rPr>
      </w:pPr>
      <w:r w:rsidRPr="00236EE4">
        <w:rPr>
          <w:rFonts w:ascii="Times New Roman" w:hAnsi="Times New Roman" w:cs="Times New Roman"/>
          <w:sz w:val="24"/>
          <w:szCs w:val="24"/>
        </w:rPr>
        <w:t>2. Экспорт товаров выражается в ценах:</w:t>
      </w:r>
    </w:p>
    <w:p w14:paraId="61CAB376" w14:textId="04319E17"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а) </w:t>
      </w:r>
      <w:r w:rsidRPr="00236EE4">
        <w:rPr>
          <w:rFonts w:ascii="Times New Roman" w:hAnsi="Times New Roman" w:cs="Times New Roman"/>
          <w:sz w:val="24"/>
          <w:szCs w:val="24"/>
          <w:lang w:val="en-US"/>
        </w:rPr>
        <w:t>FAS</w:t>
      </w:r>
      <w:r w:rsidRPr="00236EE4">
        <w:rPr>
          <w:rFonts w:ascii="Times New Roman" w:hAnsi="Times New Roman" w:cs="Times New Roman"/>
          <w:sz w:val="24"/>
          <w:szCs w:val="24"/>
        </w:rPr>
        <w:t>;</w:t>
      </w:r>
    </w:p>
    <w:p w14:paraId="62161507" w14:textId="1FDB2C83"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б) </w:t>
      </w:r>
      <w:r w:rsidRPr="00236EE4">
        <w:rPr>
          <w:rFonts w:ascii="Times New Roman" w:hAnsi="Times New Roman" w:cs="Times New Roman"/>
          <w:sz w:val="24"/>
          <w:szCs w:val="24"/>
          <w:lang w:val="en-US"/>
        </w:rPr>
        <w:t>FOB</w:t>
      </w:r>
      <w:r w:rsidRPr="00236EE4">
        <w:rPr>
          <w:rFonts w:ascii="Times New Roman" w:hAnsi="Times New Roman" w:cs="Times New Roman"/>
          <w:sz w:val="24"/>
          <w:szCs w:val="24"/>
        </w:rPr>
        <w:t>;</w:t>
      </w:r>
    </w:p>
    <w:p w14:paraId="32025DF4" w14:textId="61FA48F3"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в) </w:t>
      </w:r>
      <w:r w:rsidRPr="00236EE4">
        <w:rPr>
          <w:rFonts w:ascii="Times New Roman" w:hAnsi="Times New Roman" w:cs="Times New Roman"/>
          <w:sz w:val="24"/>
          <w:szCs w:val="24"/>
          <w:lang w:val="en-US"/>
        </w:rPr>
        <w:t>CIP</w:t>
      </w:r>
      <w:r w:rsidRPr="00236EE4">
        <w:rPr>
          <w:rFonts w:ascii="Times New Roman" w:hAnsi="Times New Roman" w:cs="Times New Roman"/>
          <w:sz w:val="24"/>
          <w:szCs w:val="24"/>
        </w:rPr>
        <w:t>;</w:t>
      </w:r>
    </w:p>
    <w:p w14:paraId="35553225" w14:textId="7DAFF2AA" w:rsidR="001A2F6E" w:rsidRPr="00236EE4" w:rsidRDefault="001A2F6E"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г) </w:t>
      </w:r>
      <w:r w:rsidRPr="00236EE4">
        <w:rPr>
          <w:rFonts w:ascii="Times New Roman" w:hAnsi="Times New Roman" w:cs="Times New Roman"/>
          <w:sz w:val="24"/>
          <w:szCs w:val="24"/>
          <w:lang w:val="en-US"/>
        </w:rPr>
        <w:t>CIF</w:t>
      </w:r>
      <w:r w:rsidRPr="00236EE4">
        <w:rPr>
          <w:rFonts w:ascii="Times New Roman" w:hAnsi="Times New Roman" w:cs="Times New Roman"/>
          <w:sz w:val="24"/>
          <w:szCs w:val="24"/>
        </w:rPr>
        <w:t>.</w:t>
      </w:r>
    </w:p>
    <w:p w14:paraId="0F7BD071" w14:textId="2BAA9717" w:rsidR="001A2F6E" w:rsidRPr="00236EE4" w:rsidRDefault="001A2F6E" w:rsidP="001420B1">
      <w:pPr>
        <w:spacing w:line="240" w:lineRule="auto"/>
        <w:contextualSpacing/>
        <w:jc w:val="both"/>
        <w:rPr>
          <w:rFonts w:ascii="Times New Roman" w:hAnsi="Times New Roman" w:cs="Times New Roman"/>
          <w:sz w:val="24"/>
          <w:szCs w:val="24"/>
        </w:rPr>
      </w:pPr>
      <w:r w:rsidRPr="00236EE4">
        <w:rPr>
          <w:rFonts w:ascii="Times New Roman" w:hAnsi="Times New Roman" w:cs="Times New Roman"/>
          <w:sz w:val="24"/>
          <w:szCs w:val="24"/>
        </w:rPr>
        <w:t>3. Цены, которые применяются</w:t>
      </w:r>
      <w:r w:rsidR="00EF5A65" w:rsidRPr="00236EE4">
        <w:rPr>
          <w:rFonts w:ascii="Times New Roman" w:hAnsi="Times New Roman" w:cs="Times New Roman"/>
          <w:sz w:val="24"/>
          <w:szCs w:val="24"/>
        </w:rPr>
        <w:t xml:space="preserve"> в контрах с длительными сроками поставок, когда экономические условия производства товаров могут существенно измениться – это: </w:t>
      </w:r>
    </w:p>
    <w:p w14:paraId="1A939AE9" w14:textId="3CDC100C" w:rsidR="00EF5A65" w:rsidRPr="00236EE4" w:rsidRDefault="00EF5A65"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а) биржевые цены;</w:t>
      </w:r>
    </w:p>
    <w:p w14:paraId="4A731AE8" w14:textId="4A5EAE53" w:rsidR="00EF5A65" w:rsidRPr="00236EE4" w:rsidRDefault="00EF5A65"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б) скользящие цены;</w:t>
      </w:r>
    </w:p>
    <w:p w14:paraId="61606710" w14:textId="4F3919A3" w:rsidR="00EF5A65" w:rsidRPr="00236EE4" w:rsidRDefault="00EF5A65"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в) прейскурантные цены;</w:t>
      </w:r>
    </w:p>
    <w:p w14:paraId="2D527401" w14:textId="4DABCED4" w:rsidR="00EF5A65" w:rsidRDefault="00EF5A65" w:rsidP="001420B1">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г) конкурентные цены.</w:t>
      </w:r>
    </w:p>
    <w:p w14:paraId="628D6BA1" w14:textId="2E8C4AA2"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4</w:t>
      </w:r>
      <w:r w:rsidRPr="00236EE4">
        <w:rPr>
          <w:rFonts w:ascii="Times New Roman" w:hAnsi="Times New Roman" w:cs="Times New Roman"/>
          <w:sz w:val="24"/>
          <w:szCs w:val="24"/>
        </w:rPr>
        <w:t>. Мировая цена должна:</w:t>
      </w:r>
    </w:p>
    <w:p w14:paraId="6666FB91"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обслуживать все сделки;</w:t>
      </w:r>
    </w:p>
    <w:p w14:paraId="17CDE217"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обслуживать обычные крупномасштабные сделки;</w:t>
      </w:r>
    </w:p>
    <w:p w14:paraId="50673BDC"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обслуживать специальные сделки;</w:t>
      </w:r>
    </w:p>
    <w:p w14:paraId="237046E8"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особых требований нет.</w:t>
      </w:r>
    </w:p>
    <w:p w14:paraId="255CFFE9" w14:textId="255C17A4"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Pr="00236EE4">
        <w:rPr>
          <w:rFonts w:ascii="Times New Roman" w:hAnsi="Times New Roman" w:cs="Times New Roman"/>
          <w:sz w:val="24"/>
          <w:szCs w:val="24"/>
        </w:rPr>
        <w:t>. При заключении экспортной сделки приведенная мировая цена служит:</w:t>
      </w:r>
    </w:p>
    <w:p w14:paraId="7BD24803"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базисной ценой для ведения переговоров;</w:t>
      </w:r>
    </w:p>
    <w:p w14:paraId="4D218809"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ценой фактической реализации продукции;</w:t>
      </w:r>
    </w:p>
    <w:p w14:paraId="1A6C9F4F"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базой для начисления таможенных платежей;</w:t>
      </w:r>
    </w:p>
    <w:p w14:paraId="54284B9A"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базой для исчисления таможенной стоимости.</w:t>
      </w:r>
    </w:p>
    <w:p w14:paraId="28E92BBD" w14:textId="14F4519F"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Pr="00236EE4">
        <w:rPr>
          <w:rFonts w:ascii="Times New Roman" w:hAnsi="Times New Roman" w:cs="Times New Roman"/>
          <w:sz w:val="24"/>
          <w:szCs w:val="24"/>
        </w:rPr>
        <w:t>. Постоянные издержки компании — это:</w:t>
      </w:r>
    </w:p>
    <w:p w14:paraId="143FAE81"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издержки, которые несет фирма даже в том случае, если продукция не производится;</w:t>
      </w:r>
    </w:p>
    <w:p w14:paraId="6A165138"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затраты на ресурсы по ценам, действовавшим в момент их приобретения;</w:t>
      </w:r>
    </w:p>
    <w:p w14:paraId="7536C0AF"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минимальные издержки производства любого объема продукции при наиболее благоприятных условиях производства;</w:t>
      </w:r>
    </w:p>
    <w:p w14:paraId="508AF6A1"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затраты на отчисление заработной платы работникам.</w:t>
      </w:r>
    </w:p>
    <w:p w14:paraId="7E245E78" w14:textId="33B2936F"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Pr="00236EE4">
        <w:rPr>
          <w:rFonts w:ascii="Times New Roman" w:hAnsi="Times New Roman" w:cs="Times New Roman"/>
          <w:sz w:val="24"/>
          <w:szCs w:val="24"/>
        </w:rPr>
        <w:t>. К принципам ценообразования не относится:</w:t>
      </w:r>
    </w:p>
    <w:p w14:paraId="54491595"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принцип возмездности цен;</w:t>
      </w:r>
    </w:p>
    <w:p w14:paraId="12CDD5DD"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принцип научности обоснования цен;</w:t>
      </w:r>
    </w:p>
    <w:p w14:paraId="7D9245DD"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принцип целевой направленности цен;</w:t>
      </w:r>
    </w:p>
    <w:p w14:paraId="6F8F3388"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принцип непрерывности процесса ценообразования;</w:t>
      </w:r>
    </w:p>
    <w:p w14:paraId="63B8D92C"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e) принцип единства процесса ценообразования и контроля над соблюдением цен.</w:t>
      </w:r>
    </w:p>
    <w:p w14:paraId="4570550F" w14:textId="448907A5"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Pr="00236EE4">
        <w:rPr>
          <w:rFonts w:ascii="Times New Roman" w:hAnsi="Times New Roman" w:cs="Times New Roman"/>
          <w:sz w:val="24"/>
          <w:szCs w:val="24"/>
        </w:rPr>
        <w:t>.Стратегия ценообразования на новый товар, при которой вначале устанавливается высокая цена, а затем цена постепенно снижается для привлечения новых сегментов рынка, называется:</w:t>
      </w:r>
    </w:p>
    <w:p w14:paraId="017C05C2"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стратегия постепенного охвата рынка;</w:t>
      </w:r>
    </w:p>
    <w:p w14:paraId="0DF586C5"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стратегия прочного внедрения на рынок;</w:t>
      </w:r>
    </w:p>
    <w:p w14:paraId="1F3FFC40"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стратегия высоких цен;</w:t>
      </w:r>
    </w:p>
    <w:p w14:paraId="74BCE991"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стратегия «снятия сливок».</w:t>
      </w:r>
    </w:p>
    <w:p w14:paraId="0E595EB8" w14:textId="528C3022"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sidRPr="00236EE4">
        <w:rPr>
          <w:rFonts w:ascii="Times New Roman" w:hAnsi="Times New Roman" w:cs="Times New Roman"/>
          <w:sz w:val="24"/>
          <w:szCs w:val="24"/>
        </w:rPr>
        <w:t>.Введение импортного тарифа:</w:t>
      </w:r>
    </w:p>
    <w:p w14:paraId="15937E74"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увеличивает только импортные цены;</w:t>
      </w:r>
    </w:p>
    <w:p w14:paraId="5666F82A"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увеличивает цены только отечественных товаропроизводителей;</w:t>
      </w:r>
    </w:p>
    <w:p w14:paraId="474B3CCC"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увеличивает цены и отечественных, и зарубежных производителей;</w:t>
      </w:r>
    </w:p>
    <w:p w14:paraId="2C683A46"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d) не увеличивает цены, а только изменяет объем импорта.</w:t>
      </w:r>
    </w:p>
    <w:p w14:paraId="359052F1" w14:textId="79538253"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Pr="00236EE4">
        <w:rPr>
          <w:rFonts w:ascii="Times New Roman" w:hAnsi="Times New Roman" w:cs="Times New Roman"/>
          <w:sz w:val="24"/>
          <w:szCs w:val="24"/>
        </w:rPr>
        <w:t>.Расходы на транспортировку товаров, которые несет предприятие-экспортер, определяемые базисными условиями поставки ИНКОТЕРМС – это:</w:t>
      </w:r>
    </w:p>
    <w:p w14:paraId="7CCAB446"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транспортно-экспедиторские расходы предприятия-экспортера;</w:t>
      </w:r>
    </w:p>
    <w:p w14:paraId="0772E1A3"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b) накладные расходы;</w:t>
      </w:r>
    </w:p>
    <w:p w14:paraId="5D46D599"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c) фиксированные издержки;</w:t>
      </w:r>
    </w:p>
    <w:p w14:paraId="017D2EF2"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d) альтернативные издержки. </w:t>
      </w:r>
    </w:p>
    <w:p w14:paraId="3A7E9DA8" w14:textId="37E84AD6" w:rsidR="001127E8" w:rsidRPr="00236EE4" w:rsidRDefault="001127E8" w:rsidP="001127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Pr="00236EE4">
        <w:rPr>
          <w:rFonts w:ascii="Times New Roman" w:hAnsi="Times New Roman" w:cs="Times New Roman"/>
          <w:sz w:val="24"/>
          <w:szCs w:val="24"/>
        </w:rPr>
        <w:t xml:space="preserve">.Последовательность основных этапов ценообразования: </w:t>
      </w:r>
    </w:p>
    <w:p w14:paraId="26730229"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a) установление окончательной цены;</w:t>
      </w:r>
    </w:p>
    <w:p w14:paraId="2526B2D1"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b) выбор цели ценообразования; </w:t>
      </w:r>
    </w:p>
    <w:p w14:paraId="58A6C02F"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c) определение спроса; </w:t>
      </w:r>
    </w:p>
    <w:p w14:paraId="1027B720"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d) выбор методов ценообразования; </w:t>
      </w:r>
    </w:p>
    <w:p w14:paraId="5EA8F740" w14:textId="77777777" w:rsidR="001127E8" w:rsidRPr="00236EE4" w:rsidRDefault="001127E8" w:rsidP="001127E8">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 xml:space="preserve">e) анализ издержек; </w:t>
      </w:r>
    </w:p>
    <w:p w14:paraId="03700B1F" w14:textId="3BC75625" w:rsidR="00EF5A65" w:rsidRPr="009413BC" w:rsidRDefault="001127E8" w:rsidP="009413BC">
      <w:pPr>
        <w:spacing w:line="240" w:lineRule="auto"/>
        <w:ind w:left="708"/>
        <w:contextualSpacing/>
        <w:jc w:val="both"/>
        <w:rPr>
          <w:rFonts w:ascii="Times New Roman" w:hAnsi="Times New Roman" w:cs="Times New Roman"/>
          <w:sz w:val="24"/>
          <w:szCs w:val="24"/>
        </w:rPr>
      </w:pPr>
      <w:r w:rsidRPr="00236EE4">
        <w:rPr>
          <w:rFonts w:ascii="Times New Roman" w:hAnsi="Times New Roman" w:cs="Times New Roman"/>
          <w:sz w:val="24"/>
          <w:szCs w:val="24"/>
        </w:rPr>
        <w:t>f) анализ цен конкурентов.</w:t>
      </w:r>
    </w:p>
    <w:p w14:paraId="3ECC6787" w14:textId="09820B02" w:rsidR="00EF5A65" w:rsidRDefault="00EF5A65" w:rsidP="001420B1">
      <w:pPr>
        <w:pStyle w:val="Default"/>
        <w:ind w:firstLine="708"/>
        <w:contextualSpacing/>
        <w:jc w:val="both"/>
        <w:rPr>
          <w:b/>
          <w:sz w:val="28"/>
          <w:szCs w:val="28"/>
        </w:rPr>
      </w:pPr>
      <w:r w:rsidRPr="001420B1">
        <w:rPr>
          <w:b/>
          <w:sz w:val="28"/>
          <w:szCs w:val="28"/>
        </w:rPr>
        <w:t xml:space="preserve">Самостоятельная работа студентов состоит в знакомстве с </w:t>
      </w:r>
      <w:r w:rsidR="001420B1" w:rsidRPr="001420B1">
        <w:rPr>
          <w:b/>
          <w:sz w:val="28"/>
          <w:szCs w:val="28"/>
        </w:rPr>
        <w:t>учебными</w:t>
      </w:r>
      <w:r w:rsidRPr="001420B1">
        <w:rPr>
          <w:b/>
          <w:sz w:val="28"/>
          <w:szCs w:val="28"/>
        </w:rPr>
        <w:t xml:space="preserve"> изданиями и научной литературой по международному ценообразованию и мировым ценам для подготовки докладов по </w:t>
      </w:r>
      <w:r w:rsidRPr="001420B1">
        <w:rPr>
          <w:b/>
          <w:sz w:val="28"/>
          <w:szCs w:val="28"/>
        </w:rPr>
        <w:lastRenderedPageBreak/>
        <w:t>следующим темам:</w:t>
      </w:r>
    </w:p>
    <w:p w14:paraId="5CED10E2" w14:textId="77777777" w:rsidR="001420B1" w:rsidRPr="002C1EE4" w:rsidRDefault="001420B1" w:rsidP="001420B1">
      <w:pPr>
        <w:pStyle w:val="Default"/>
        <w:ind w:firstLine="708"/>
        <w:contextualSpacing/>
        <w:jc w:val="both"/>
        <w:rPr>
          <w:b/>
          <w:sz w:val="28"/>
          <w:szCs w:val="28"/>
        </w:rPr>
      </w:pPr>
    </w:p>
    <w:p w14:paraId="3DA31D92" w14:textId="77777777" w:rsidR="00EF5A65" w:rsidRPr="002C1EE4" w:rsidRDefault="00EF5A65" w:rsidP="001420B1">
      <w:pPr>
        <w:pStyle w:val="Default"/>
        <w:numPr>
          <w:ilvl w:val="0"/>
          <w:numId w:val="3"/>
        </w:numPr>
        <w:spacing w:after="199"/>
        <w:contextualSpacing/>
        <w:jc w:val="both"/>
        <w:rPr>
          <w:sz w:val="28"/>
          <w:szCs w:val="28"/>
        </w:rPr>
      </w:pPr>
      <w:r w:rsidRPr="002C1EE4">
        <w:rPr>
          <w:sz w:val="28"/>
          <w:szCs w:val="28"/>
        </w:rPr>
        <w:t>Понятие мировой цены и ее экономическая природа.</w:t>
      </w:r>
    </w:p>
    <w:p w14:paraId="6E373855" w14:textId="49832A3E" w:rsidR="00EF5A65" w:rsidRPr="002C1EE4" w:rsidRDefault="00EF5A65" w:rsidP="001420B1">
      <w:pPr>
        <w:pStyle w:val="Default"/>
        <w:numPr>
          <w:ilvl w:val="0"/>
          <w:numId w:val="3"/>
        </w:numPr>
        <w:spacing w:after="199"/>
        <w:contextualSpacing/>
        <w:jc w:val="both"/>
        <w:rPr>
          <w:sz w:val="28"/>
          <w:szCs w:val="28"/>
        </w:rPr>
      </w:pPr>
      <w:r w:rsidRPr="002C1EE4">
        <w:rPr>
          <w:sz w:val="28"/>
          <w:szCs w:val="28"/>
        </w:rPr>
        <w:t>Доступность информации по мировым ценам.</w:t>
      </w:r>
    </w:p>
    <w:p w14:paraId="57790605" w14:textId="035C9B3D" w:rsidR="00EF5A65" w:rsidRPr="002C1EE4" w:rsidRDefault="00EF5A65" w:rsidP="001420B1">
      <w:pPr>
        <w:pStyle w:val="Default"/>
        <w:numPr>
          <w:ilvl w:val="0"/>
          <w:numId w:val="3"/>
        </w:numPr>
        <w:spacing w:after="199"/>
        <w:contextualSpacing/>
        <w:jc w:val="both"/>
        <w:rPr>
          <w:sz w:val="28"/>
          <w:szCs w:val="28"/>
        </w:rPr>
      </w:pPr>
      <w:r w:rsidRPr="002C1EE4">
        <w:rPr>
          <w:sz w:val="28"/>
          <w:szCs w:val="28"/>
        </w:rPr>
        <w:t>Факторы, определяющие уровень и динамику мировых цен.</w:t>
      </w:r>
    </w:p>
    <w:p w14:paraId="6FE89AAC" w14:textId="77777777" w:rsidR="00275A3A" w:rsidRPr="002C1EE4" w:rsidRDefault="00EF5A65" w:rsidP="001420B1">
      <w:pPr>
        <w:pStyle w:val="Default"/>
        <w:numPr>
          <w:ilvl w:val="0"/>
          <w:numId w:val="3"/>
        </w:numPr>
        <w:contextualSpacing/>
        <w:jc w:val="both"/>
        <w:rPr>
          <w:sz w:val="28"/>
          <w:szCs w:val="28"/>
        </w:rPr>
      </w:pPr>
      <w:r w:rsidRPr="002C1EE4">
        <w:rPr>
          <w:sz w:val="28"/>
          <w:szCs w:val="28"/>
        </w:rPr>
        <w:t>Интернациональные издержки производства и интернациональная стоимость.</w:t>
      </w:r>
    </w:p>
    <w:p w14:paraId="222FEBDD" w14:textId="4982A0B6" w:rsidR="00EF5A65" w:rsidRPr="002C1EE4" w:rsidRDefault="00EF5A65" w:rsidP="001420B1">
      <w:pPr>
        <w:pStyle w:val="Default"/>
        <w:numPr>
          <w:ilvl w:val="0"/>
          <w:numId w:val="3"/>
        </w:numPr>
        <w:contextualSpacing/>
        <w:jc w:val="both"/>
        <w:rPr>
          <w:sz w:val="28"/>
          <w:szCs w:val="28"/>
        </w:rPr>
      </w:pPr>
      <w:r w:rsidRPr="002C1EE4">
        <w:rPr>
          <w:color w:val="auto"/>
          <w:sz w:val="28"/>
          <w:szCs w:val="28"/>
        </w:rPr>
        <w:t>Влияние соотношения спроса и предложения в международной торговле на мировые цены.</w:t>
      </w:r>
    </w:p>
    <w:p w14:paraId="237837F5" w14:textId="2B7FB045" w:rsidR="00EF5A65" w:rsidRPr="002C1EE4" w:rsidRDefault="00EF5A65" w:rsidP="001420B1">
      <w:pPr>
        <w:pStyle w:val="Default"/>
        <w:numPr>
          <w:ilvl w:val="0"/>
          <w:numId w:val="3"/>
        </w:numPr>
        <w:spacing w:after="197"/>
        <w:contextualSpacing/>
        <w:jc w:val="both"/>
        <w:rPr>
          <w:color w:val="auto"/>
          <w:sz w:val="28"/>
          <w:szCs w:val="28"/>
        </w:rPr>
      </w:pPr>
      <w:r w:rsidRPr="002C1EE4">
        <w:rPr>
          <w:color w:val="auto"/>
          <w:sz w:val="28"/>
          <w:szCs w:val="28"/>
        </w:rPr>
        <w:t>Монополистический фактор международного ценообразования.</w:t>
      </w:r>
    </w:p>
    <w:p w14:paraId="56076E18" w14:textId="1EDE7265" w:rsidR="00EF5A65" w:rsidRPr="002C1EE4" w:rsidRDefault="00EF5A65" w:rsidP="001420B1">
      <w:pPr>
        <w:pStyle w:val="Default"/>
        <w:numPr>
          <w:ilvl w:val="0"/>
          <w:numId w:val="3"/>
        </w:numPr>
        <w:spacing w:after="197"/>
        <w:contextualSpacing/>
        <w:jc w:val="both"/>
        <w:rPr>
          <w:color w:val="auto"/>
          <w:sz w:val="28"/>
          <w:szCs w:val="28"/>
        </w:rPr>
      </w:pPr>
      <w:r w:rsidRPr="002C1EE4">
        <w:rPr>
          <w:color w:val="auto"/>
          <w:sz w:val="28"/>
          <w:szCs w:val="28"/>
        </w:rPr>
        <w:t>Множественность цен мирового рынка и ее связь с этапами ценообразования. Виды цен мирового рынка.</w:t>
      </w:r>
    </w:p>
    <w:p w14:paraId="7617827B" w14:textId="678A6FC1" w:rsidR="00EF5A65" w:rsidRPr="002C1EE4" w:rsidRDefault="00EF5A65" w:rsidP="001420B1">
      <w:pPr>
        <w:pStyle w:val="Default"/>
        <w:numPr>
          <w:ilvl w:val="0"/>
          <w:numId w:val="3"/>
        </w:numPr>
        <w:spacing w:after="197"/>
        <w:contextualSpacing/>
        <w:jc w:val="both"/>
        <w:rPr>
          <w:color w:val="auto"/>
          <w:sz w:val="28"/>
          <w:szCs w:val="28"/>
        </w:rPr>
      </w:pPr>
      <w:r w:rsidRPr="002C1EE4">
        <w:rPr>
          <w:color w:val="auto"/>
          <w:sz w:val="28"/>
          <w:szCs w:val="28"/>
        </w:rPr>
        <w:t>Цены фактических сделок.</w:t>
      </w:r>
    </w:p>
    <w:p w14:paraId="7C676406" w14:textId="3C0FA3E0" w:rsidR="00EF5A65" w:rsidRPr="002C1EE4" w:rsidRDefault="00EF5A65" w:rsidP="001420B1">
      <w:pPr>
        <w:pStyle w:val="Default"/>
        <w:numPr>
          <w:ilvl w:val="0"/>
          <w:numId w:val="3"/>
        </w:numPr>
        <w:contextualSpacing/>
        <w:jc w:val="both"/>
        <w:rPr>
          <w:color w:val="auto"/>
          <w:sz w:val="28"/>
          <w:szCs w:val="28"/>
        </w:rPr>
      </w:pPr>
      <w:r w:rsidRPr="002C1EE4">
        <w:rPr>
          <w:color w:val="auto"/>
          <w:sz w:val="28"/>
          <w:szCs w:val="28"/>
        </w:rPr>
        <w:t>Методы установления цен в контрактах.</w:t>
      </w:r>
    </w:p>
    <w:p w14:paraId="7CE70201"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10. Национальная и интернациональная стоимость товара.</w:t>
      </w:r>
    </w:p>
    <w:p w14:paraId="4544CF68"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11. Характер взаимосвязи мировых цен, контрактных и внутренних цен на экспортируемые и импортируемые товары.</w:t>
      </w:r>
    </w:p>
    <w:p w14:paraId="7BD5AA1C"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12. Экономическое обоснование принимаемых решений по управлению международной компанией.</w:t>
      </w:r>
    </w:p>
    <w:p w14:paraId="4EEBF280"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13. Экономическая эффективность экспортно-импортных операций.</w:t>
      </w:r>
    </w:p>
    <w:p w14:paraId="4CC2FBEE"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14. Экономическая эффективность товарообменных операций</w:t>
      </w:r>
    </w:p>
    <w:p w14:paraId="6F47B4B9"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15. Полномочия таможенных органов при осуществлении контроля таможенной стоимости.</w:t>
      </w:r>
    </w:p>
    <w:p w14:paraId="2CED0030"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16. Условия цены, условия платежа. Международные соглашения применительно к данным статьям контракта: сравнительный анализ.</w:t>
      </w:r>
    </w:p>
    <w:p w14:paraId="1B2D0955"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17. Формы и методы воздействия государства на цены.</w:t>
      </w:r>
    </w:p>
    <w:p w14:paraId="29CBB7D4"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18. Регулирование цен в зарубежных странах.</w:t>
      </w:r>
    </w:p>
    <w:p w14:paraId="07581177" w14:textId="77777777" w:rsidR="008A79F5" w:rsidRPr="002C1EE4" w:rsidRDefault="008A79F5" w:rsidP="001420B1">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19. Формирование цен на международных товарных биржах.</w:t>
      </w:r>
    </w:p>
    <w:p w14:paraId="5E397200" w14:textId="6940AF6B" w:rsidR="00CC16C2" w:rsidRPr="009413BC" w:rsidRDefault="008A79F5" w:rsidP="009413BC">
      <w:pPr>
        <w:spacing w:line="240" w:lineRule="auto"/>
        <w:contextualSpacing/>
        <w:jc w:val="both"/>
        <w:rPr>
          <w:rFonts w:ascii="Times New Roman" w:hAnsi="Times New Roman" w:cs="Times New Roman"/>
          <w:sz w:val="28"/>
          <w:szCs w:val="28"/>
        </w:rPr>
      </w:pPr>
      <w:r w:rsidRPr="002C1EE4">
        <w:rPr>
          <w:rFonts w:ascii="Times New Roman" w:hAnsi="Times New Roman" w:cs="Times New Roman"/>
          <w:sz w:val="28"/>
          <w:szCs w:val="28"/>
        </w:rPr>
        <w:t>20. Ценообразование в международной финансово-кредитной сфере.</w:t>
      </w:r>
    </w:p>
    <w:p w14:paraId="39C6968E" w14:textId="230C4B28" w:rsidR="008852FD" w:rsidRDefault="00CC16C2" w:rsidP="008852FD">
      <w:pPr>
        <w:pStyle w:val="1"/>
        <w:spacing w:line="360" w:lineRule="auto"/>
        <w:ind w:firstLine="708"/>
        <w:jc w:val="both"/>
        <w:rPr>
          <w:rFonts w:ascii="Times New Roman" w:hAnsi="Times New Roman" w:cs="Times New Roman"/>
          <w:b/>
          <w:color w:val="000000" w:themeColor="text1"/>
          <w:sz w:val="28"/>
        </w:rPr>
      </w:pPr>
      <w:bookmarkStart w:id="14" w:name="_Toc124281603"/>
      <w:r>
        <w:rPr>
          <w:rFonts w:ascii="Times New Roman" w:hAnsi="Times New Roman" w:cs="Times New Roman"/>
          <w:b/>
          <w:color w:val="000000" w:themeColor="text1"/>
          <w:sz w:val="28"/>
        </w:rPr>
        <w:t>6</w:t>
      </w:r>
      <w:r w:rsidR="00BA23A6">
        <w:rPr>
          <w:rFonts w:ascii="Times New Roman" w:hAnsi="Times New Roman" w:cs="Times New Roman"/>
          <w:b/>
          <w:color w:val="000000" w:themeColor="text1"/>
          <w:sz w:val="28"/>
        </w:rPr>
        <w:t>.</w:t>
      </w:r>
      <w:r>
        <w:rPr>
          <w:rFonts w:ascii="Times New Roman" w:hAnsi="Times New Roman" w:cs="Times New Roman"/>
          <w:b/>
          <w:color w:val="000000" w:themeColor="text1"/>
          <w:sz w:val="28"/>
        </w:rPr>
        <w:t>3</w:t>
      </w:r>
      <w:r w:rsidR="00BA23A6">
        <w:rPr>
          <w:rFonts w:ascii="Times New Roman" w:hAnsi="Times New Roman" w:cs="Times New Roman"/>
          <w:b/>
          <w:color w:val="000000" w:themeColor="text1"/>
          <w:sz w:val="28"/>
        </w:rPr>
        <w:t xml:space="preserve"> </w:t>
      </w:r>
      <w:r w:rsidR="00236EE4" w:rsidRPr="00236EE4">
        <w:rPr>
          <w:rFonts w:ascii="Times New Roman" w:hAnsi="Times New Roman" w:cs="Times New Roman"/>
          <w:b/>
          <w:color w:val="000000" w:themeColor="text1"/>
          <w:sz w:val="28"/>
        </w:rPr>
        <w:t>Методические материалы, определяющие процедуры оценки знаний и навыков</w:t>
      </w:r>
      <w:bookmarkEnd w:id="14"/>
    </w:p>
    <w:p w14:paraId="29AC131A" w14:textId="3567EAB2" w:rsidR="008852FD" w:rsidRDefault="008852FD" w:rsidP="009413BC">
      <w:pPr>
        <w:tabs>
          <w:tab w:val="left" w:pos="426"/>
        </w:tabs>
        <w:jc w:val="both"/>
        <w:rPr>
          <w:rFonts w:ascii="Times New Roman" w:hAnsi="Times New Roman" w:cs="Times New Roman"/>
          <w:bCs/>
          <w:sz w:val="28"/>
          <w:szCs w:val="28"/>
        </w:rPr>
      </w:pPr>
      <w:r>
        <w:rPr>
          <w:rFonts w:ascii="Times New Roman" w:hAnsi="Times New Roman" w:cs="Times New Roman"/>
          <w:bCs/>
          <w:sz w:val="28"/>
          <w:szCs w:val="28"/>
        </w:rPr>
        <w:tab/>
      </w:r>
      <w:r w:rsidRPr="008852FD">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EA36CED" w14:textId="77777777" w:rsidR="009413BC" w:rsidRPr="009413BC" w:rsidRDefault="009413BC" w:rsidP="009413BC">
      <w:pPr>
        <w:tabs>
          <w:tab w:val="left" w:pos="426"/>
        </w:tabs>
        <w:jc w:val="both"/>
        <w:rPr>
          <w:rFonts w:ascii="Times New Roman" w:hAnsi="Times New Roman" w:cs="Times New Roman"/>
          <w:bCs/>
          <w:sz w:val="28"/>
          <w:szCs w:val="28"/>
        </w:rPr>
      </w:pPr>
    </w:p>
    <w:p w14:paraId="1AD2D1F4" w14:textId="0C04587A" w:rsidR="00A365FC" w:rsidRPr="00955974" w:rsidRDefault="00A365FC" w:rsidP="00955974">
      <w:pPr>
        <w:pStyle w:val="aa"/>
        <w:keepNext/>
        <w:numPr>
          <w:ilvl w:val="0"/>
          <w:numId w:val="16"/>
        </w:numPr>
        <w:spacing w:after="0" w:line="240" w:lineRule="auto"/>
        <w:jc w:val="both"/>
        <w:outlineLvl w:val="0"/>
        <w:rPr>
          <w:rFonts w:ascii="Times New Roman" w:eastAsia="Times New Roman" w:hAnsi="Times New Roman" w:cs="Times New Roman"/>
          <w:b/>
          <w:color w:val="000000"/>
          <w:sz w:val="28"/>
          <w:szCs w:val="28"/>
        </w:rPr>
      </w:pPr>
      <w:bookmarkStart w:id="15" w:name="_Toc3995509"/>
      <w:bookmarkStart w:id="16" w:name="_Toc124281604"/>
      <w:bookmarkStart w:id="17" w:name="_Toc3995511"/>
      <w:r w:rsidRPr="00955974">
        <w:rPr>
          <w:rFonts w:ascii="Times New Roman" w:eastAsia="Times New Roman" w:hAnsi="Times New Roman" w:cs="Times New Roman"/>
          <w:b/>
          <w:color w:val="000000"/>
          <w:sz w:val="28"/>
          <w:szCs w:val="28"/>
        </w:rPr>
        <w:t>Фонд оценочных средств для проведения промежуточной аттестации обучающихся по дисциплине</w:t>
      </w:r>
      <w:bookmarkEnd w:id="15"/>
      <w:r w:rsidR="00955974" w:rsidRPr="00955974">
        <w:rPr>
          <w:rFonts w:ascii="Times New Roman" w:eastAsia="Times New Roman" w:hAnsi="Times New Roman" w:cs="Times New Roman"/>
          <w:b/>
          <w:color w:val="000000"/>
          <w:sz w:val="28"/>
          <w:szCs w:val="28"/>
        </w:rPr>
        <w:t>.</w:t>
      </w:r>
      <w:bookmarkEnd w:id="16"/>
    </w:p>
    <w:p w14:paraId="4CEC52CD" w14:textId="77777777" w:rsidR="00955974" w:rsidRPr="00955974" w:rsidRDefault="00955974" w:rsidP="00955974">
      <w:pPr>
        <w:pStyle w:val="aa"/>
        <w:keepNext/>
        <w:spacing w:after="0" w:line="240" w:lineRule="auto"/>
        <w:ind w:left="360"/>
        <w:jc w:val="both"/>
        <w:outlineLvl w:val="0"/>
        <w:rPr>
          <w:rFonts w:ascii="Times New Roman" w:eastAsia="Times New Roman" w:hAnsi="Times New Roman" w:cs="Times New Roman"/>
          <w:b/>
          <w:color w:val="000000"/>
          <w:sz w:val="28"/>
          <w:szCs w:val="28"/>
        </w:rPr>
      </w:pPr>
    </w:p>
    <w:p w14:paraId="0031505D" w14:textId="319192DB" w:rsidR="00871E87" w:rsidRPr="009413BC" w:rsidRDefault="00A365FC" w:rsidP="009413BC">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8" w:name="_Toc124281605"/>
      <w:r w:rsidRPr="00A365FC">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w:t>
      </w:r>
      <w:r w:rsidR="004350F1">
        <w:rPr>
          <w:rFonts w:ascii="Times New Roman" w:eastAsia="Times New Roman" w:hAnsi="Times New Roman" w:cs="Times New Roman"/>
          <w:b/>
          <w:color w:val="000000"/>
          <w:sz w:val="28"/>
          <w:szCs w:val="28"/>
        </w:rPr>
        <w:t xml:space="preserve"> и</w:t>
      </w:r>
      <w:r w:rsidRPr="00A365FC">
        <w:rPr>
          <w:rFonts w:ascii="Times New Roman" w:eastAsia="Times New Roman" w:hAnsi="Times New Roman" w:cs="Times New Roman"/>
          <w:b/>
          <w:color w:val="000000"/>
          <w:sz w:val="28"/>
          <w:szCs w:val="28"/>
        </w:rPr>
        <w:t xml:space="preserve"> умений</w:t>
      </w:r>
      <w:bookmarkEnd w:id="18"/>
    </w:p>
    <w:tbl>
      <w:tblPr>
        <w:tblStyle w:val="12"/>
        <w:tblW w:w="10348" w:type="dxa"/>
        <w:tblInd w:w="-572" w:type="dxa"/>
        <w:tblLook w:val="04A0" w:firstRow="1" w:lastRow="0" w:firstColumn="1" w:lastColumn="0" w:noHBand="0" w:noVBand="1"/>
      </w:tblPr>
      <w:tblGrid>
        <w:gridCol w:w="1947"/>
        <w:gridCol w:w="2117"/>
        <w:gridCol w:w="2945"/>
        <w:gridCol w:w="3339"/>
      </w:tblGrid>
      <w:tr w:rsidR="008852FD" w:rsidRPr="002D22BC" w14:paraId="77694B66" w14:textId="77777777" w:rsidTr="002D22BC">
        <w:tc>
          <w:tcPr>
            <w:tcW w:w="1947" w:type="dxa"/>
          </w:tcPr>
          <w:bookmarkEnd w:id="17"/>
          <w:p w14:paraId="4A4FB10C" w14:textId="77777777" w:rsidR="008852FD" w:rsidRPr="002D22BC" w:rsidRDefault="008852FD" w:rsidP="006744CC">
            <w:pPr>
              <w:widowControl w:val="0"/>
              <w:autoSpaceDE w:val="0"/>
              <w:autoSpaceDN w:val="0"/>
              <w:adjustRightInd w:val="0"/>
              <w:jc w:val="both"/>
              <w:rPr>
                <w:rFonts w:ascii="Times New Roman" w:hAnsi="Times New Roman"/>
                <w:b/>
                <w:sz w:val="20"/>
                <w:szCs w:val="20"/>
                <w:lang w:eastAsia="ru-RU"/>
              </w:rPr>
            </w:pPr>
            <w:r w:rsidRPr="002D22BC">
              <w:rPr>
                <w:rFonts w:ascii="Times New Roman" w:hAnsi="Times New Roman"/>
                <w:b/>
                <w:sz w:val="20"/>
                <w:szCs w:val="20"/>
                <w:lang w:eastAsia="ru-RU"/>
              </w:rPr>
              <w:t xml:space="preserve">Наименование компетенции </w:t>
            </w:r>
          </w:p>
        </w:tc>
        <w:tc>
          <w:tcPr>
            <w:tcW w:w="2117" w:type="dxa"/>
          </w:tcPr>
          <w:p w14:paraId="6E47E5B6" w14:textId="77777777" w:rsidR="008852FD" w:rsidRPr="002D22BC" w:rsidRDefault="008852FD" w:rsidP="006744CC">
            <w:pPr>
              <w:widowControl w:val="0"/>
              <w:autoSpaceDE w:val="0"/>
              <w:autoSpaceDN w:val="0"/>
              <w:adjustRightInd w:val="0"/>
              <w:jc w:val="both"/>
              <w:rPr>
                <w:rFonts w:ascii="Times New Roman" w:hAnsi="Times New Roman"/>
                <w:b/>
                <w:sz w:val="20"/>
                <w:szCs w:val="20"/>
                <w:lang w:eastAsia="ru-RU"/>
              </w:rPr>
            </w:pPr>
            <w:r w:rsidRPr="002D22BC">
              <w:rPr>
                <w:rFonts w:ascii="Times New Roman" w:hAnsi="Times New Roman"/>
                <w:b/>
                <w:sz w:val="20"/>
                <w:szCs w:val="20"/>
                <w:lang w:eastAsia="ru-RU"/>
              </w:rPr>
              <w:t xml:space="preserve">Наименование  индикаторов достижения компетенции </w:t>
            </w:r>
          </w:p>
        </w:tc>
        <w:tc>
          <w:tcPr>
            <w:tcW w:w="2945" w:type="dxa"/>
          </w:tcPr>
          <w:p w14:paraId="57446B7B" w14:textId="77777777" w:rsidR="008852FD" w:rsidRPr="002D22BC" w:rsidRDefault="008852FD" w:rsidP="006744CC">
            <w:pPr>
              <w:widowControl w:val="0"/>
              <w:autoSpaceDE w:val="0"/>
              <w:autoSpaceDN w:val="0"/>
              <w:adjustRightInd w:val="0"/>
              <w:jc w:val="both"/>
              <w:rPr>
                <w:rFonts w:ascii="Times New Roman" w:hAnsi="Times New Roman"/>
                <w:b/>
                <w:sz w:val="20"/>
                <w:szCs w:val="20"/>
                <w:lang w:eastAsia="ru-RU"/>
              </w:rPr>
            </w:pPr>
            <w:r w:rsidRPr="002D22BC">
              <w:rPr>
                <w:rFonts w:ascii="Times New Roman" w:hAnsi="Times New Roman"/>
                <w:b/>
                <w:sz w:val="20"/>
                <w:szCs w:val="20"/>
                <w:lang w:eastAsia="ru-RU"/>
              </w:rPr>
              <w:t xml:space="preserve">Результаты обучения ( умения и знания), соотнесенные с индикаторами достижения </w:t>
            </w:r>
            <w:r w:rsidRPr="002D22BC">
              <w:rPr>
                <w:rFonts w:ascii="Times New Roman" w:hAnsi="Times New Roman"/>
                <w:b/>
                <w:sz w:val="20"/>
                <w:szCs w:val="20"/>
                <w:lang w:eastAsia="ru-RU"/>
              </w:rPr>
              <w:lastRenderedPageBreak/>
              <w:t>компетенции</w:t>
            </w:r>
          </w:p>
        </w:tc>
        <w:tc>
          <w:tcPr>
            <w:tcW w:w="3339" w:type="dxa"/>
          </w:tcPr>
          <w:p w14:paraId="76DC2AF7" w14:textId="77777777" w:rsidR="008852FD" w:rsidRPr="002D22BC" w:rsidRDefault="008852FD" w:rsidP="006744CC">
            <w:pPr>
              <w:widowControl w:val="0"/>
              <w:autoSpaceDE w:val="0"/>
              <w:autoSpaceDN w:val="0"/>
              <w:adjustRightInd w:val="0"/>
              <w:jc w:val="both"/>
              <w:rPr>
                <w:rFonts w:ascii="Times New Roman" w:hAnsi="Times New Roman"/>
                <w:b/>
                <w:sz w:val="20"/>
                <w:szCs w:val="20"/>
                <w:lang w:eastAsia="ru-RU"/>
              </w:rPr>
            </w:pPr>
            <w:r w:rsidRPr="002D22BC">
              <w:rPr>
                <w:rFonts w:ascii="Times New Roman" w:hAnsi="Times New Roman"/>
                <w:b/>
                <w:sz w:val="20"/>
                <w:szCs w:val="20"/>
                <w:lang w:eastAsia="ru-RU"/>
              </w:rPr>
              <w:lastRenderedPageBreak/>
              <w:t>Типовые контрольные задания</w:t>
            </w:r>
          </w:p>
        </w:tc>
      </w:tr>
      <w:tr w:rsidR="002D22BC" w:rsidRPr="002D22BC" w14:paraId="0F5646FD" w14:textId="77777777" w:rsidTr="002D22BC">
        <w:trPr>
          <w:trHeight w:val="569"/>
        </w:trPr>
        <w:tc>
          <w:tcPr>
            <w:tcW w:w="1947" w:type="dxa"/>
          </w:tcPr>
          <w:p w14:paraId="1A4A648E" w14:textId="5E289DD5" w:rsidR="002D22BC" w:rsidRPr="002D22BC" w:rsidRDefault="002D22BC" w:rsidP="002D22BC">
            <w:pPr>
              <w:widowControl w:val="0"/>
              <w:autoSpaceDE w:val="0"/>
              <w:autoSpaceDN w:val="0"/>
              <w:adjustRightInd w:val="0"/>
              <w:rPr>
                <w:rFonts w:ascii="Times New Roman" w:hAnsi="Times New Roman"/>
                <w:sz w:val="20"/>
                <w:szCs w:val="20"/>
              </w:rPr>
            </w:pPr>
            <w:r w:rsidRPr="002D22BC">
              <w:rPr>
                <w:rFonts w:ascii="Times New Roman" w:hAnsi="Times New Roman"/>
                <w:sz w:val="20"/>
                <w:szCs w:val="20"/>
              </w:rPr>
              <w:t>ПК-1 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117" w:type="dxa"/>
          </w:tcPr>
          <w:p w14:paraId="46B7AFAE" w14:textId="77777777" w:rsidR="002D22BC" w:rsidRPr="002D22BC" w:rsidRDefault="002D22BC" w:rsidP="002D22BC">
            <w:pPr>
              <w:jc w:val="both"/>
              <w:rPr>
                <w:rFonts w:ascii="Times New Roman" w:hAnsi="Times New Roman"/>
                <w:color w:val="000000"/>
                <w:sz w:val="20"/>
                <w:szCs w:val="20"/>
              </w:rPr>
            </w:pPr>
            <w:r w:rsidRPr="002D22BC">
              <w:rPr>
                <w:rFonts w:ascii="Times New Roman" w:hAnsi="Times New Roman"/>
                <w:color w:val="000000"/>
                <w:sz w:val="20"/>
                <w:szCs w:val="20"/>
              </w:rPr>
              <w:t>1. Осуществляет сбор информации о состоянии потенциальных зарубежных рынков сбыта, закупок продукции.</w:t>
            </w:r>
          </w:p>
          <w:p w14:paraId="0FDB8872" w14:textId="77777777" w:rsidR="002D22BC" w:rsidRPr="002D22BC" w:rsidRDefault="002D22BC" w:rsidP="002D22BC">
            <w:pPr>
              <w:jc w:val="both"/>
              <w:rPr>
                <w:rFonts w:ascii="Times New Roman" w:hAnsi="Times New Roman"/>
                <w:color w:val="000000"/>
                <w:sz w:val="20"/>
                <w:szCs w:val="20"/>
              </w:rPr>
            </w:pPr>
          </w:p>
          <w:p w14:paraId="740E35E8" w14:textId="77777777" w:rsidR="002D22BC" w:rsidRPr="002D22BC" w:rsidRDefault="002D22BC" w:rsidP="002D22BC">
            <w:pPr>
              <w:jc w:val="both"/>
              <w:rPr>
                <w:rFonts w:ascii="Times New Roman" w:hAnsi="Times New Roman"/>
                <w:color w:val="000000"/>
                <w:sz w:val="20"/>
                <w:szCs w:val="20"/>
              </w:rPr>
            </w:pPr>
          </w:p>
          <w:p w14:paraId="603703D5" w14:textId="77777777" w:rsidR="002D22BC" w:rsidRPr="002D22BC" w:rsidRDefault="002D22BC" w:rsidP="002D22BC">
            <w:pPr>
              <w:jc w:val="both"/>
              <w:rPr>
                <w:rFonts w:ascii="Times New Roman" w:hAnsi="Times New Roman"/>
                <w:color w:val="000000"/>
                <w:sz w:val="20"/>
                <w:szCs w:val="20"/>
              </w:rPr>
            </w:pPr>
          </w:p>
          <w:p w14:paraId="399AFAA4" w14:textId="77777777" w:rsidR="002D22BC" w:rsidRPr="002D22BC" w:rsidRDefault="002D22BC" w:rsidP="002D22BC">
            <w:pPr>
              <w:jc w:val="both"/>
              <w:rPr>
                <w:rFonts w:ascii="Times New Roman" w:hAnsi="Times New Roman"/>
                <w:color w:val="000000"/>
                <w:sz w:val="20"/>
                <w:szCs w:val="20"/>
              </w:rPr>
            </w:pPr>
          </w:p>
          <w:p w14:paraId="05A1BAA2" w14:textId="77777777" w:rsidR="002D22BC" w:rsidRPr="002D22BC" w:rsidRDefault="002D22BC" w:rsidP="002D22BC">
            <w:pPr>
              <w:jc w:val="both"/>
              <w:rPr>
                <w:rFonts w:ascii="Times New Roman" w:hAnsi="Times New Roman"/>
                <w:color w:val="000000"/>
                <w:sz w:val="20"/>
                <w:szCs w:val="20"/>
              </w:rPr>
            </w:pPr>
          </w:p>
          <w:p w14:paraId="2E74BC74" w14:textId="77777777" w:rsidR="002D22BC" w:rsidRPr="002D22BC" w:rsidRDefault="002D22BC" w:rsidP="002D22BC">
            <w:pPr>
              <w:jc w:val="both"/>
              <w:rPr>
                <w:rFonts w:ascii="Times New Roman" w:hAnsi="Times New Roman"/>
                <w:color w:val="000000"/>
                <w:sz w:val="20"/>
                <w:szCs w:val="20"/>
              </w:rPr>
            </w:pPr>
            <w:r w:rsidRPr="002D22BC">
              <w:rPr>
                <w:rFonts w:ascii="Times New Roman" w:hAnsi="Times New Roman"/>
                <w:color w:val="000000"/>
                <w:sz w:val="20"/>
                <w:szCs w:val="20"/>
              </w:rPr>
              <w:t>2. Проводит анализ состояния конъюнктуры рынков.</w:t>
            </w:r>
          </w:p>
          <w:p w14:paraId="4F6E7B04" w14:textId="77777777" w:rsidR="002D22BC" w:rsidRPr="002D22BC" w:rsidRDefault="002D22BC" w:rsidP="002D22BC">
            <w:pPr>
              <w:jc w:val="both"/>
              <w:rPr>
                <w:rFonts w:ascii="Times New Roman" w:hAnsi="Times New Roman"/>
                <w:color w:val="000000"/>
                <w:sz w:val="20"/>
                <w:szCs w:val="20"/>
              </w:rPr>
            </w:pPr>
          </w:p>
          <w:p w14:paraId="5C72303A" w14:textId="77777777" w:rsidR="002D22BC" w:rsidRPr="002D22BC" w:rsidRDefault="002D22BC" w:rsidP="002D22BC">
            <w:pPr>
              <w:jc w:val="both"/>
              <w:rPr>
                <w:rFonts w:ascii="Times New Roman" w:hAnsi="Times New Roman"/>
                <w:color w:val="000000"/>
                <w:sz w:val="20"/>
                <w:szCs w:val="20"/>
              </w:rPr>
            </w:pPr>
          </w:p>
          <w:p w14:paraId="23B110DE" w14:textId="77777777" w:rsidR="002D22BC" w:rsidRPr="002D22BC" w:rsidRDefault="002D22BC" w:rsidP="002D22BC">
            <w:pPr>
              <w:jc w:val="both"/>
              <w:rPr>
                <w:rFonts w:ascii="Times New Roman" w:hAnsi="Times New Roman"/>
                <w:color w:val="000000"/>
                <w:sz w:val="20"/>
                <w:szCs w:val="20"/>
              </w:rPr>
            </w:pPr>
          </w:p>
          <w:p w14:paraId="5AE0C86C" w14:textId="77777777" w:rsidR="002D22BC" w:rsidRPr="002D22BC" w:rsidRDefault="002D22BC" w:rsidP="002D22BC">
            <w:pPr>
              <w:jc w:val="both"/>
              <w:rPr>
                <w:rFonts w:ascii="Times New Roman" w:hAnsi="Times New Roman"/>
                <w:color w:val="000000"/>
                <w:sz w:val="20"/>
                <w:szCs w:val="20"/>
              </w:rPr>
            </w:pPr>
          </w:p>
          <w:p w14:paraId="7C75C4C7" w14:textId="77777777" w:rsidR="002D22BC" w:rsidRPr="002D22BC" w:rsidRDefault="002D22BC" w:rsidP="002D22BC">
            <w:pPr>
              <w:jc w:val="both"/>
              <w:rPr>
                <w:rFonts w:ascii="Times New Roman" w:hAnsi="Times New Roman"/>
                <w:color w:val="000000"/>
                <w:sz w:val="20"/>
                <w:szCs w:val="20"/>
              </w:rPr>
            </w:pPr>
          </w:p>
          <w:p w14:paraId="4D0AF590" w14:textId="77777777" w:rsidR="002D22BC" w:rsidRPr="002D22BC" w:rsidRDefault="002D22BC" w:rsidP="002D22BC">
            <w:pPr>
              <w:jc w:val="both"/>
              <w:rPr>
                <w:rFonts w:ascii="Times New Roman" w:hAnsi="Times New Roman"/>
                <w:color w:val="000000"/>
                <w:sz w:val="20"/>
                <w:szCs w:val="20"/>
              </w:rPr>
            </w:pPr>
          </w:p>
          <w:p w14:paraId="0BC93183" w14:textId="77777777" w:rsidR="002D22BC" w:rsidRPr="002D22BC" w:rsidRDefault="002D22BC" w:rsidP="002D22BC">
            <w:pPr>
              <w:jc w:val="both"/>
              <w:rPr>
                <w:rFonts w:ascii="Times New Roman" w:hAnsi="Times New Roman"/>
                <w:color w:val="000000"/>
                <w:sz w:val="20"/>
                <w:szCs w:val="20"/>
              </w:rPr>
            </w:pPr>
          </w:p>
          <w:p w14:paraId="70E2CE2B" w14:textId="77777777" w:rsidR="002D22BC" w:rsidRPr="002D22BC" w:rsidRDefault="002D22BC" w:rsidP="002D22BC">
            <w:pPr>
              <w:jc w:val="both"/>
              <w:rPr>
                <w:rFonts w:ascii="Times New Roman" w:hAnsi="Times New Roman"/>
                <w:color w:val="000000"/>
                <w:sz w:val="20"/>
                <w:szCs w:val="20"/>
              </w:rPr>
            </w:pPr>
            <w:r w:rsidRPr="002D22BC">
              <w:rPr>
                <w:rFonts w:ascii="Times New Roman" w:hAnsi="Times New Roman"/>
                <w:color w:val="000000"/>
                <w:sz w:val="20"/>
                <w:szCs w:val="20"/>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14:paraId="330066BD" w14:textId="77777777" w:rsidR="002D22BC" w:rsidRPr="002D22BC" w:rsidRDefault="002D22BC" w:rsidP="002D22BC">
            <w:pPr>
              <w:rPr>
                <w:rFonts w:ascii="Times New Roman" w:hAnsi="Times New Roman"/>
                <w:sz w:val="20"/>
                <w:szCs w:val="20"/>
              </w:rPr>
            </w:pPr>
          </w:p>
        </w:tc>
        <w:tc>
          <w:tcPr>
            <w:tcW w:w="2945" w:type="dxa"/>
          </w:tcPr>
          <w:p w14:paraId="169FE445" w14:textId="77777777" w:rsidR="002D22BC" w:rsidRPr="002D22BC" w:rsidRDefault="002D22BC" w:rsidP="002D22BC">
            <w:pPr>
              <w:widowControl w:val="0"/>
              <w:autoSpaceDE w:val="0"/>
              <w:autoSpaceDN w:val="0"/>
              <w:adjustRightInd w:val="0"/>
              <w:rPr>
                <w:rFonts w:ascii="Times New Roman" w:hAnsi="Times New Roman"/>
                <w:color w:val="000000" w:themeColor="text1"/>
                <w:sz w:val="20"/>
                <w:szCs w:val="20"/>
              </w:rPr>
            </w:pPr>
            <w:r w:rsidRPr="002D22BC">
              <w:rPr>
                <w:rFonts w:ascii="Times New Roman" w:hAnsi="Times New Roman"/>
                <w:b/>
                <w:color w:val="000000" w:themeColor="text1"/>
                <w:sz w:val="20"/>
                <w:szCs w:val="20"/>
              </w:rPr>
              <w:t>Знать</w:t>
            </w:r>
            <w:r w:rsidRPr="002D22BC">
              <w:rPr>
                <w:rFonts w:ascii="Times New Roman" w:hAnsi="Times New Roman"/>
                <w:color w:val="000000" w:themeColor="text1"/>
                <w:sz w:val="20"/>
                <w:szCs w:val="20"/>
              </w:rPr>
              <w:t xml:space="preserve">: источники и способы сбора, анализа и обработки данных, необходимых для принятия решения о выходе на зарубежные рынки сбыта, закупок продукции;  </w:t>
            </w:r>
          </w:p>
          <w:p w14:paraId="0F04E2F7" w14:textId="77777777" w:rsidR="002D22BC" w:rsidRPr="002D22BC" w:rsidRDefault="002D22BC" w:rsidP="002D22BC">
            <w:pPr>
              <w:contextualSpacing/>
              <w:rPr>
                <w:sz w:val="20"/>
                <w:szCs w:val="20"/>
              </w:rPr>
            </w:pPr>
            <w:r w:rsidRPr="002D22BC">
              <w:rPr>
                <w:rFonts w:ascii="Times New Roman" w:hAnsi="Times New Roman"/>
                <w:b/>
                <w:color w:val="000000" w:themeColor="text1"/>
                <w:sz w:val="20"/>
                <w:szCs w:val="20"/>
              </w:rPr>
              <w:t>Знать</w:t>
            </w:r>
            <w:r w:rsidRPr="002D22BC">
              <w:rPr>
                <w:rFonts w:ascii="Times New Roman" w:hAnsi="Times New Roman"/>
                <w:color w:val="000000" w:themeColor="text1"/>
                <w:sz w:val="20"/>
                <w:szCs w:val="20"/>
              </w:rPr>
              <w:t xml:space="preserve">: </w:t>
            </w:r>
            <w:r w:rsidRPr="002D22BC">
              <w:rPr>
                <w:rFonts w:ascii="Times New Roman" w:hAnsi="Times New Roman"/>
                <w:sz w:val="20"/>
                <w:szCs w:val="20"/>
              </w:rPr>
              <w:t>основные отечественные и зарубежные статистические источники данных о ценах и тарифах на мировых рынках;</w:t>
            </w:r>
          </w:p>
          <w:p w14:paraId="4983E48A" w14:textId="77777777" w:rsidR="002D22BC" w:rsidRPr="002D22BC" w:rsidRDefault="002D22BC" w:rsidP="002D22BC">
            <w:pPr>
              <w:widowControl w:val="0"/>
              <w:autoSpaceDE w:val="0"/>
              <w:autoSpaceDN w:val="0"/>
              <w:adjustRightInd w:val="0"/>
              <w:rPr>
                <w:rFonts w:ascii="Times New Roman" w:hAnsi="Times New Roman"/>
                <w:color w:val="000000" w:themeColor="text1"/>
                <w:sz w:val="20"/>
                <w:szCs w:val="20"/>
              </w:rPr>
            </w:pPr>
          </w:p>
          <w:p w14:paraId="63E34E8F" w14:textId="77777777" w:rsidR="002D22BC" w:rsidRPr="002D22BC" w:rsidRDefault="002D22BC" w:rsidP="002D22BC">
            <w:pPr>
              <w:widowControl w:val="0"/>
              <w:autoSpaceDE w:val="0"/>
              <w:autoSpaceDN w:val="0"/>
              <w:adjustRightInd w:val="0"/>
              <w:rPr>
                <w:rFonts w:ascii="Times New Roman" w:hAnsi="Times New Roman"/>
                <w:b/>
                <w:color w:val="000000" w:themeColor="text1"/>
                <w:sz w:val="20"/>
                <w:szCs w:val="20"/>
              </w:rPr>
            </w:pPr>
            <w:r w:rsidRPr="002D22BC">
              <w:rPr>
                <w:rFonts w:ascii="Times New Roman" w:hAnsi="Times New Roman"/>
                <w:b/>
                <w:color w:val="000000" w:themeColor="text1"/>
                <w:sz w:val="20"/>
                <w:szCs w:val="20"/>
              </w:rPr>
              <w:t xml:space="preserve">Знать: </w:t>
            </w:r>
            <w:r w:rsidRPr="002D22BC">
              <w:rPr>
                <w:rFonts w:ascii="Times New Roman" w:hAnsi="Times New Roman"/>
                <w:color w:val="000000" w:themeColor="text1"/>
                <w:sz w:val="20"/>
                <w:szCs w:val="20"/>
              </w:rPr>
              <w:t>содержание и условия применения методов прикладного ценообразования зарубежных и отечественных компаний.</w:t>
            </w:r>
          </w:p>
          <w:p w14:paraId="2249A848" w14:textId="77777777" w:rsidR="002D22BC" w:rsidRPr="002D22BC" w:rsidRDefault="002D22BC" w:rsidP="002D22BC">
            <w:pPr>
              <w:contextualSpacing/>
              <w:jc w:val="both"/>
              <w:rPr>
                <w:rFonts w:ascii="Times New Roman" w:hAnsi="Times New Roman"/>
                <w:color w:val="000000" w:themeColor="text1"/>
                <w:sz w:val="20"/>
                <w:szCs w:val="20"/>
              </w:rPr>
            </w:pPr>
            <w:r w:rsidRPr="002D22BC">
              <w:rPr>
                <w:rFonts w:ascii="Times New Roman" w:hAnsi="Times New Roman"/>
                <w:b/>
                <w:color w:val="000000" w:themeColor="text1"/>
                <w:sz w:val="20"/>
                <w:szCs w:val="20"/>
              </w:rPr>
              <w:t>Уметь:</w:t>
            </w:r>
            <w:r w:rsidRPr="002D22BC">
              <w:rPr>
                <w:rFonts w:ascii="Times New Roman" w:hAnsi="Times New Roman"/>
                <w:color w:val="000000" w:themeColor="text1"/>
                <w:sz w:val="20"/>
                <w:szCs w:val="20"/>
              </w:rPr>
              <w:t xml:space="preserve"> рассчитывать отдельные элементы цены, обоснованно использовать методы международного ценообразования.</w:t>
            </w:r>
          </w:p>
          <w:p w14:paraId="7EC98DF2" w14:textId="77777777" w:rsidR="002D22BC" w:rsidRPr="002D22BC" w:rsidRDefault="002D22BC" w:rsidP="002D22BC">
            <w:pPr>
              <w:contextualSpacing/>
              <w:jc w:val="both"/>
              <w:rPr>
                <w:rFonts w:ascii="Times New Roman" w:hAnsi="Times New Roman"/>
                <w:color w:val="000000" w:themeColor="text1"/>
                <w:sz w:val="20"/>
                <w:szCs w:val="20"/>
              </w:rPr>
            </w:pPr>
          </w:p>
          <w:p w14:paraId="15577B2C" w14:textId="77777777" w:rsidR="002D22BC" w:rsidRPr="002D22BC" w:rsidRDefault="002D22BC" w:rsidP="002D22BC">
            <w:pPr>
              <w:widowControl w:val="0"/>
              <w:autoSpaceDE w:val="0"/>
              <w:autoSpaceDN w:val="0"/>
              <w:adjustRightInd w:val="0"/>
              <w:rPr>
                <w:rFonts w:ascii="Times New Roman" w:hAnsi="Times New Roman"/>
                <w:b/>
                <w:color w:val="000000" w:themeColor="text1"/>
                <w:sz w:val="20"/>
                <w:szCs w:val="20"/>
              </w:rPr>
            </w:pPr>
            <w:r w:rsidRPr="002D22BC">
              <w:rPr>
                <w:rFonts w:ascii="Times New Roman" w:hAnsi="Times New Roman"/>
                <w:b/>
                <w:color w:val="000000" w:themeColor="text1"/>
                <w:sz w:val="20"/>
                <w:szCs w:val="20"/>
              </w:rPr>
              <w:t xml:space="preserve">Знать: </w:t>
            </w:r>
            <w:r w:rsidRPr="002D22BC">
              <w:rPr>
                <w:rFonts w:ascii="Times New Roman" w:hAnsi="Times New Roman"/>
                <w:sz w:val="20"/>
                <w:szCs w:val="20"/>
              </w:rPr>
              <w:t>типовые методики расчета внешнеторговых цен и анализа экономических показателей, характеризующих деятельность компаний.</w:t>
            </w:r>
          </w:p>
          <w:p w14:paraId="28247E8F" w14:textId="581CFD02" w:rsidR="002D22BC" w:rsidRPr="002D22BC" w:rsidRDefault="002D22BC" w:rsidP="002D22BC">
            <w:pPr>
              <w:rPr>
                <w:rFonts w:ascii="Times New Roman" w:hAnsi="Times New Roman"/>
                <w:sz w:val="20"/>
                <w:szCs w:val="20"/>
              </w:rPr>
            </w:pPr>
            <w:r w:rsidRPr="002D22BC">
              <w:rPr>
                <w:rFonts w:ascii="Times New Roman" w:hAnsi="Times New Roman"/>
                <w:b/>
                <w:color w:val="000000" w:themeColor="text1"/>
                <w:sz w:val="20"/>
                <w:szCs w:val="20"/>
              </w:rPr>
              <w:t xml:space="preserve">Уметь: </w:t>
            </w:r>
            <w:r w:rsidRPr="002D22BC">
              <w:rPr>
                <w:rFonts w:ascii="Times New Roman" w:hAnsi="Times New Roman"/>
                <w:sz w:val="20"/>
                <w:szCs w:val="20"/>
              </w:rPr>
              <w:t>анализировать, интерпретировать данные о ценах на мировых рынках и выявлять тенденции их изменения.</w:t>
            </w:r>
          </w:p>
        </w:tc>
        <w:tc>
          <w:tcPr>
            <w:tcW w:w="3339" w:type="dxa"/>
          </w:tcPr>
          <w:p w14:paraId="637E6F6D"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b/>
                <w:sz w:val="20"/>
                <w:szCs w:val="20"/>
              </w:rPr>
              <w:t>Задание 1.</w:t>
            </w:r>
            <w:r w:rsidRPr="002D22BC">
              <w:rPr>
                <w:rFonts w:ascii="Times New Roman" w:hAnsi="Times New Roman"/>
                <w:sz w:val="20"/>
                <w:szCs w:val="20"/>
              </w:rPr>
              <w:t xml:space="preserve"> Расходы на транспортировку товаров, которые несет предприятие-экспортер, определяемые базисными условиями поставки ИНКОТЕРМС – это:</w:t>
            </w:r>
          </w:p>
          <w:p w14:paraId="048594F3"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a) транспортно-экспедиторские расходы предприятия-экспортера;</w:t>
            </w:r>
          </w:p>
          <w:p w14:paraId="13AFD46B"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b) накладные расходы;</w:t>
            </w:r>
          </w:p>
          <w:p w14:paraId="5B74D1CE"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c) фиксированные издержки;</w:t>
            </w:r>
          </w:p>
          <w:p w14:paraId="2BA1A9DF"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d) альтернативные издержки. </w:t>
            </w:r>
          </w:p>
          <w:p w14:paraId="73FEA846" w14:textId="77777777" w:rsidR="002D22BC" w:rsidRPr="002D22BC" w:rsidRDefault="002D22BC" w:rsidP="002D22BC">
            <w:pPr>
              <w:contextualSpacing/>
              <w:rPr>
                <w:rFonts w:ascii="Times New Roman" w:hAnsi="Times New Roman"/>
                <w:sz w:val="20"/>
                <w:szCs w:val="20"/>
              </w:rPr>
            </w:pPr>
          </w:p>
          <w:p w14:paraId="0B8A8496"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b/>
                <w:sz w:val="20"/>
                <w:szCs w:val="20"/>
              </w:rPr>
              <w:t>Задание 2.</w:t>
            </w:r>
            <w:r w:rsidRPr="002D22BC">
              <w:rPr>
                <w:rFonts w:ascii="Times New Roman" w:hAnsi="Times New Roman"/>
                <w:sz w:val="20"/>
                <w:szCs w:val="20"/>
              </w:rPr>
              <w:t xml:space="preserve"> Последовательность основных этапов ценообразования: </w:t>
            </w:r>
          </w:p>
          <w:p w14:paraId="5C0D2B68"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a) установление окончательной цены;</w:t>
            </w:r>
          </w:p>
          <w:p w14:paraId="0047287A"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b) выбор цели ценообразования; </w:t>
            </w:r>
          </w:p>
          <w:p w14:paraId="44E86ED1"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c) определение спроса; </w:t>
            </w:r>
          </w:p>
          <w:p w14:paraId="23F01EFF"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d) выбор методов ценообразования; </w:t>
            </w:r>
          </w:p>
          <w:p w14:paraId="4DE1E10C"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e) анализ издержек; </w:t>
            </w:r>
          </w:p>
          <w:p w14:paraId="6D835CFA"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f) анализ цен конкурентов.</w:t>
            </w:r>
          </w:p>
          <w:p w14:paraId="5DBE7013" w14:textId="77777777" w:rsidR="002D22BC" w:rsidRPr="002D22BC" w:rsidRDefault="002D22BC" w:rsidP="002D22BC">
            <w:pPr>
              <w:contextualSpacing/>
              <w:rPr>
                <w:rFonts w:ascii="Times New Roman" w:hAnsi="Times New Roman"/>
                <w:b/>
                <w:sz w:val="20"/>
                <w:szCs w:val="20"/>
              </w:rPr>
            </w:pPr>
          </w:p>
          <w:p w14:paraId="2F5327E8" w14:textId="77777777" w:rsidR="002D22BC" w:rsidRPr="002D22BC" w:rsidRDefault="002D22BC" w:rsidP="002D22BC">
            <w:pPr>
              <w:contextualSpacing/>
              <w:rPr>
                <w:rFonts w:ascii="Times New Roman" w:hAnsi="Times New Roman"/>
                <w:b/>
                <w:sz w:val="20"/>
                <w:szCs w:val="20"/>
              </w:rPr>
            </w:pPr>
          </w:p>
          <w:p w14:paraId="59EC4F06" w14:textId="77777777" w:rsidR="002D22BC" w:rsidRPr="002D22BC" w:rsidRDefault="002D22BC" w:rsidP="002D22BC">
            <w:pPr>
              <w:contextualSpacing/>
              <w:rPr>
                <w:rFonts w:ascii="Times New Roman" w:hAnsi="Times New Roman"/>
                <w:b/>
                <w:sz w:val="20"/>
                <w:szCs w:val="20"/>
              </w:rPr>
            </w:pPr>
            <w:r w:rsidRPr="002D22BC">
              <w:rPr>
                <w:rFonts w:ascii="Times New Roman" w:hAnsi="Times New Roman"/>
                <w:b/>
                <w:sz w:val="20"/>
                <w:szCs w:val="20"/>
              </w:rPr>
              <w:t xml:space="preserve">Задание 3. </w:t>
            </w:r>
          </w:p>
          <w:p w14:paraId="074C25E4" w14:textId="6291F7E7" w:rsidR="002D22BC" w:rsidRPr="002D22BC" w:rsidRDefault="002D22BC" w:rsidP="002D22BC">
            <w:pPr>
              <w:contextualSpacing/>
              <w:rPr>
                <w:rFonts w:ascii="Times New Roman" w:hAnsi="Times New Roman"/>
                <w:b/>
                <w:sz w:val="20"/>
                <w:szCs w:val="20"/>
              </w:rPr>
            </w:pPr>
            <w:r w:rsidRPr="002D22BC">
              <w:rPr>
                <w:rFonts w:ascii="Times New Roman" w:hAnsi="Times New Roman"/>
                <w:sz w:val="20"/>
                <w:szCs w:val="20"/>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2D22BC">
              <w:rPr>
                <w:rFonts w:ascii="Times New Roman" w:hAnsi="Times New Roman"/>
                <w:sz w:val="20"/>
                <w:szCs w:val="20"/>
              </w:rPr>
              <w:t>Херфиндаля</w:t>
            </w:r>
            <w:proofErr w:type="spellEnd"/>
            <w:r w:rsidRPr="002D22BC">
              <w:rPr>
                <w:rFonts w:ascii="Times New Roman" w:hAnsi="Times New Roman"/>
                <w:sz w:val="20"/>
                <w:szCs w:val="20"/>
              </w:rPr>
              <w:t xml:space="preserve">— </w:t>
            </w:r>
            <w:proofErr w:type="spellStart"/>
            <w:r w:rsidRPr="002D22BC">
              <w:rPr>
                <w:rFonts w:ascii="Times New Roman" w:hAnsi="Times New Roman"/>
                <w:sz w:val="20"/>
                <w:szCs w:val="20"/>
              </w:rPr>
              <w:t>Хиршмана</w:t>
            </w:r>
            <w:proofErr w:type="spellEnd"/>
            <w:r w:rsidRPr="002D22BC">
              <w:rPr>
                <w:rFonts w:ascii="Times New Roman" w:hAnsi="Times New Roman"/>
                <w:sz w:val="20"/>
                <w:szCs w:val="20"/>
              </w:rPr>
              <w:t xml:space="preserve"> для этих 14 фирм. Если 2-я и 3-я фирмы решат объединиться, следует ли государственным органам разрешить такое слияние? Слияние разрешается, если индекс не превышает 1900.</w:t>
            </w:r>
          </w:p>
        </w:tc>
      </w:tr>
      <w:tr w:rsidR="002D22BC" w:rsidRPr="002D22BC" w14:paraId="3E9104EE" w14:textId="77777777" w:rsidTr="002D22BC">
        <w:trPr>
          <w:trHeight w:val="569"/>
        </w:trPr>
        <w:tc>
          <w:tcPr>
            <w:tcW w:w="1947" w:type="dxa"/>
          </w:tcPr>
          <w:p w14:paraId="1D7E8A0F" w14:textId="4E78FEA2" w:rsidR="002D22BC" w:rsidRPr="002D22BC" w:rsidRDefault="002D22BC" w:rsidP="002D22BC">
            <w:pPr>
              <w:widowControl w:val="0"/>
              <w:autoSpaceDE w:val="0"/>
              <w:autoSpaceDN w:val="0"/>
              <w:adjustRightInd w:val="0"/>
              <w:rPr>
                <w:rFonts w:ascii="Times New Roman" w:hAnsi="Times New Roman"/>
                <w:sz w:val="20"/>
                <w:szCs w:val="20"/>
              </w:rPr>
            </w:pPr>
            <w:r w:rsidRPr="002D22BC">
              <w:rPr>
                <w:rFonts w:ascii="Times New Roman" w:hAnsi="Times New Roman"/>
                <w:sz w:val="20"/>
                <w:szCs w:val="20"/>
              </w:rPr>
              <w:t xml:space="preserve">ПКН-6 </w:t>
            </w:r>
          </w:p>
          <w:p w14:paraId="1A831A9F" w14:textId="77777777" w:rsidR="002D22BC" w:rsidRPr="002D22BC" w:rsidRDefault="002D22BC" w:rsidP="002D22BC">
            <w:pPr>
              <w:widowControl w:val="0"/>
              <w:autoSpaceDE w:val="0"/>
              <w:autoSpaceDN w:val="0"/>
              <w:adjustRightInd w:val="0"/>
              <w:rPr>
                <w:rFonts w:ascii="Times New Roman" w:hAnsi="Times New Roman"/>
                <w:sz w:val="20"/>
                <w:szCs w:val="20"/>
              </w:rPr>
            </w:pPr>
            <w:r w:rsidRPr="002D22BC">
              <w:rPr>
                <w:rFonts w:ascii="Times New Roman" w:hAnsi="Times New Roman"/>
                <w:sz w:val="20"/>
                <w:szCs w:val="20"/>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117" w:type="dxa"/>
          </w:tcPr>
          <w:p w14:paraId="33E1BD74" w14:textId="3B570445" w:rsidR="002D22BC" w:rsidRPr="002D22BC" w:rsidRDefault="002D22BC" w:rsidP="002D22BC">
            <w:pPr>
              <w:pStyle w:val="aa"/>
              <w:widowControl w:val="0"/>
              <w:autoSpaceDE w:val="0"/>
              <w:autoSpaceDN w:val="0"/>
              <w:adjustRightInd w:val="0"/>
              <w:ind w:left="0"/>
              <w:jc w:val="both"/>
              <w:rPr>
                <w:rFonts w:ascii="Times New Roman" w:hAnsi="Times New Roman"/>
                <w:sz w:val="20"/>
                <w:szCs w:val="20"/>
              </w:rPr>
            </w:pPr>
            <w:r w:rsidRPr="002D22BC">
              <w:rPr>
                <w:rFonts w:ascii="Times New Roman" w:hAnsi="Times New Roman"/>
                <w:sz w:val="20"/>
                <w:szCs w:val="20"/>
              </w:rPr>
              <w:t>1. 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762DC8F4" w14:textId="77777777" w:rsidR="002D22BC" w:rsidRPr="002D22BC" w:rsidRDefault="002D22BC" w:rsidP="002D22BC">
            <w:pPr>
              <w:pStyle w:val="aa"/>
              <w:widowControl w:val="0"/>
              <w:autoSpaceDE w:val="0"/>
              <w:autoSpaceDN w:val="0"/>
              <w:adjustRightInd w:val="0"/>
              <w:ind w:left="0"/>
              <w:jc w:val="both"/>
              <w:rPr>
                <w:rFonts w:ascii="Times New Roman" w:hAnsi="Times New Roman"/>
                <w:sz w:val="20"/>
                <w:szCs w:val="20"/>
              </w:rPr>
            </w:pPr>
          </w:p>
          <w:p w14:paraId="55833339" w14:textId="77777777" w:rsidR="002D22BC" w:rsidRPr="002D22BC" w:rsidRDefault="002D22BC" w:rsidP="002D22BC">
            <w:pPr>
              <w:pStyle w:val="aa"/>
              <w:widowControl w:val="0"/>
              <w:autoSpaceDE w:val="0"/>
              <w:autoSpaceDN w:val="0"/>
              <w:adjustRightInd w:val="0"/>
              <w:ind w:left="0"/>
              <w:jc w:val="both"/>
              <w:rPr>
                <w:rFonts w:ascii="Times New Roman" w:hAnsi="Times New Roman"/>
                <w:sz w:val="20"/>
                <w:szCs w:val="20"/>
              </w:rPr>
            </w:pPr>
            <w:r w:rsidRPr="002D22BC">
              <w:rPr>
                <w:rFonts w:ascii="Times New Roman" w:hAnsi="Times New Roman"/>
                <w:sz w:val="20"/>
                <w:szCs w:val="20"/>
              </w:rPr>
              <w:t xml:space="preserve">2. Демонстрирует навыки построения гипотез о перспективах развития международной экономики и международного бизнеса. </w:t>
            </w:r>
          </w:p>
          <w:p w14:paraId="2D5AA0AB" w14:textId="12E2E48F" w:rsidR="002D22BC" w:rsidRDefault="002D22BC" w:rsidP="002D22BC">
            <w:pPr>
              <w:pStyle w:val="aa"/>
              <w:widowControl w:val="0"/>
              <w:autoSpaceDE w:val="0"/>
              <w:autoSpaceDN w:val="0"/>
              <w:adjustRightInd w:val="0"/>
              <w:ind w:left="0"/>
              <w:jc w:val="both"/>
              <w:rPr>
                <w:rFonts w:ascii="Times New Roman" w:hAnsi="Times New Roman"/>
                <w:sz w:val="20"/>
                <w:szCs w:val="20"/>
              </w:rPr>
            </w:pPr>
          </w:p>
          <w:p w14:paraId="2566F6B3" w14:textId="7A130611" w:rsidR="002D22BC" w:rsidRDefault="002D22BC" w:rsidP="002D22BC">
            <w:pPr>
              <w:pStyle w:val="aa"/>
              <w:widowControl w:val="0"/>
              <w:autoSpaceDE w:val="0"/>
              <w:autoSpaceDN w:val="0"/>
              <w:adjustRightInd w:val="0"/>
              <w:ind w:left="0"/>
              <w:jc w:val="both"/>
              <w:rPr>
                <w:rFonts w:ascii="Times New Roman" w:hAnsi="Times New Roman"/>
                <w:sz w:val="20"/>
                <w:szCs w:val="20"/>
              </w:rPr>
            </w:pPr>
          </w:p>
          <w:p w14:paraId="46DCC099" w14:textId="77777777" w:rsidR="002D22BC" w:rsidRPr="002D22BC" w:rsidRDefault="002D22BC" w:rsidP="002D22BC">
            <w:pPr>
              <w:pStyle w:val="aa"/>
              <w:widowControl w:val="0"/>
              <w:autoSpaceDE w:val="0"/>
              <w:autoSpaceDN w:val="0"/>
              <w:adjustRightInd w:val="0"/>
              <w:ind w:left="0"/>
              <w:jc w:val="both"/>
              <w:rPr>
                <w:rFonts w:ascii="Times New Roman" w:hAnsi="Times New Roman"/>
                <w:sz w:val="20"/>
                <w:szCs w:val="20"/>
              </w:rPr>
            </w:pPr>
          </w:p>
          <w:p w14:paraId="67ED63A5" w14:textId="08D2989D" w:rsidR="002D22BC" w:rsidRPr="002D22BC" w:rsidRDefault="002D22BC" w:rsidP="002D22BC">
            <w:pPr>
              <w:rPr>
                <w:rFonts w:ascii="Times New Roman" w:hAnsi="Times New Roman"/>
                <w:sz w:val="20"/>
                <w:szCs w:val="20"/>
              </w:rPr>
            </w:pPr>
            <w:r w:rsidRPr="002D22BC">
              <w:rPr>
                <w:rFonts w:ascii="Times New Roman" w:hAnsi="Times New Roman"/>
                <w:sz w:val="20"/>
                <w:szCs w:val="20"/>
              </w:rPr>
              <w:lastRenderedPageBreak/>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tc>
        <w:tc>
          <w:tcPr>
            <w:tcW w:w="2945" w:type="dxa"/>
          </w:tcPr>
          <w:p w14:paraId="2A709AFE" w14:textId="77777777" w:rsidR="002D22BC" w:rsidRPr="002D22BC" w:rsidRDefault="002D22BC" w:rsidP="002D22BC">
            <w:pPr>
              <w:contextualSpacing/>
              <w:rPr>
                <w:rFonts w:ascii="Times New Roman" w:hAnsi="Times New Roman"/>
                <w:color w:val="000000" w:themeColor="text1"/>
                <w:sz w:val="20"/>
                <w:szCs w:val="20"/>
              </w:rPr>
            </w:pPr>
            <w:r w:rsidRPr="002D22BC">
              <w:rPr>
                <w:rFonts w:ascii="Times New Roman" w:hAnsi="Times New Roman"/>
                <w:b/>
                <w:color w:val="000000" w:themeColor="text1"/>
                <w:sz w:val="20"/>
                <w:szCs w:val="20"/>
              </w:rPr>
              <w:lastRenderedPageBreak/>
              <w:t>Знать</w:t>
            </w:r>
            <w:r w:rsidRPr="002D22BC">
              <w:rPr>
                <w:rFonts w:ascii="Times New Roman" w:hAnsi="Times New Roman"/>
                <w:color w:val="000000" w:themeColor="text1"/>
                <w:sz w:val="20"/>
                <w:szCs w:val="20"/>
              </w:rPr>
              <w:t xml:space="preserve">: </w:t>
            </w:r>
            <w:r w:rsidRPr="002D22BC">
              <w:rPr>
                <w:rFonts w:ascii="Times New Roman" w:hAnsi="Times New Roman"/>
                <w:sz w:val="20"/>
                <w:szCs w:val="20"/>
              </w:rPr>
              <w:t>основные отечественные и зарубежные статистические источники данных о ценах и тарифах на мировых рынках;</w:t>
            </w:r>
          </w:p>
          <w:p w14:paraId="3CF6C9C1" w14:textId="77777777" w:rsidR="002D22BC" w:rsidRPr="002D22BC" w:rsidRDefault="002D22BC" w:rsidP="002D22BC">
            <w:pPr>
              <w:contextualSpacing/>
              <w:rPr>
                <w:rFonts w:ascii="Times New Roman" w:hAnsi="Times New Roman"/>
                <w:color w:val="000000" w:themeColor="text1"/>
                <w:sz w:val="20"/>
                <w:szCs w:val="20"/>
              </w:rPr>
            </w:pPr>
            <w:r w:rsidRPr="002D22BC">
              <w:rPr>
                <w:rFonts w:ascii="Times New Roman" w:hAnsi="Times New Roman"/>
                <w:b/>
                <w:color w:val="000000" w:themeColor="text1"/>
                <w:sz w:val="20"/>
                <w:szCs w:val="20"/>
              </w:rPr>
              <w:t>Уметь:</w:t>
            </w:r>
            <w:r w:rsidRPr="002D22BC">
              <w:rPr>
                <w:rFonts w:ascii="Times New Roman" w:hAnsi="Times New Roman"/>
                <w:color w:val="000000" w:themeColor="text1"/>
                <w:sz w:val="20"/>
                <w:szCs w:val="20"/>
              </w:rPr>
              <w:t xml:space="preserve"> использовать в практической деятельности знания о режимах валютных курсов в различных странах, типах и видах валют.</w:t>
            </w:r>
          </w:p>
          <w:p w14:paraId="62A6D5E4" w14:textId="407D2417" w:rsidR="002D22BC" w:rsidRPr="002D22BC" w:rsidRDefault="002D22BC" w:rsidP="002D22BC">
            <w:pPr>
              <w:contextualSpacing/>
              <w:rPr>
                <w:rFonts w:ascii="Times New Roman" w:hAnsi="Times New Roman"/>
                <w:color w:val="000000" w:themeColor="text1"/>
                <w:sz w:val="20"/>
                <w:szCs w:val="20"/>
              </w:rPr>
            </w:pPr>
          </w:p>
          <w:p w14:paraId="1BDE545C" w14:textId="77777777" w:rsidR="002D22BC" w:rsidRPr="002D22BC" w:rsidRDefault="002D22BC" w:rsidP="002D22BC">
            <w:pPr>
              <w:contextualSpacing/>
              <w:rPr>
                <w:rFonts w:ascii="Times New Roman" w:hAnsi="Times New Roman"/>
                <w:color w:val="000000" w:themeColor="text1"/>
                <w:sz w:val="20"/>
                <w:szCs w:val="20"/>
              </w:rPr>
            </w:pPr>
          </w:p>
          <w:p w14:paraId="3568716F" w14:textId="77777777" w:rsidR="002D22BC" w:rsidRPr="002D22BC" w:rsidRDefault="002D22BC" w:rsidP="002D22BC">
            <w:pPr>
              <w:widowControl w:val="0"/>
              <w:autoSpaceDE w:val="0"/>
              <w:autoSpaceDN w:val="0"/>
              <w:adjustRightInd w:val="0"/>
              <w:rPr>
                <w:sz w:val="20"/>
                <w:szCs w:val="20"/>
              </w:rPr>
            </w:pPr>
            <w:r w:rsidRPr="002D22BC">
              <w:rPr>
                <w:rFonts w:ascii="Times New Roman" w:hAnsi="Times New Roman"/>
                <w:color w:val="000000" w:themeColor="text1"/>
                <w:sz w:val="20"/>
                <w:szCs w:val="20"/>
              </w:rPr>
              <w:t xml:space="preserve"> </w:t>
            </w:r>
            <w:r w:rsidRPr="002D22BC">
              <w:rPr>
                <w:rFonts w:ascii="Times New Roman" w:hAnsi="Times New Roman"/>
                <w:b/>
                <w:color w:val="000000" w:themeColor="text1"/>
                <w:sz w:val="20"/>
                <w:szCs w:val="20"/>
              </w:rPr>
              <w:t xml:space="preserve">Знать: </w:t>
            </w:r>
            <w:r w:rsidRPr="002D22BC">
              <w:rPr>
                <w:rFonts w:ascii="Times New Roman" w:hAnsi="Times New Roman"/>
                <w:sz w:val="20"/>
                <w:szCs w:val="20"/>
              </w:rPr>
              <w:t>основные методы прогнозирования и расчета цен на мировых товарных рынках.</w:t>
            </w:r>
          </w:p>
          <w:p w14:paraId="02D46E7E" w14:textId="77777777" w:rsidR="002D22BC" w:rsidRPr="002D22BC" w:rsidRDefault="002D22BC" w:rsidP="002D22BC">
            <w:pPr>
              <w:widowControl w:val="0"/>
              <w:autoSpaceDE w:val="0"/>
              <w:autoSpaceDN w:val="0"/>
              <w:adjustRightInd w:val="0"/>
              <w:rPr>
                <w:rFonts w:ascii="Times New Roman" w:hAnsi="Times New Roman"/>
                <w:b/>
                <w:color w:val="000000" w:themeColor="text1"/>
                <w:sz w:val="20"/>
                <w:szCs w:val="20"/>
              </w:rPr>
            </w:pPr>
            <w:r w:rsidRPr="002D22BC">
              <w:rPr>
                <w:rFonts w:ascii="Times New Roman" w:hAnsi="Times New Roman"/>
                <w:b/>
                <w:color w:val="000000" w:themeColor="text1"/>
                <w:sz w:val="20"/>
                <w:szCs w:val="20"/>
              </w:rPr>
              <w:t xml:space="preserve">Уметь: </w:t>
            </w:r>
            <w:r w:rsidRPr="002D22BC">
              <w:rPr>
                <w:rFonts w:ascii="Times New Roman" w:hAnsi="Times New Roman"/>
                <w:color w:val="000000" w:themeColor="text1"/>
                <w:sz w:val="20"/>
                <w:szCs w:val="20"/>
              </w:rPr>
              <w:t>идентифицировать и классифицировать валютные риски в международных сделках;</w:t>
            </w:r>
          </w:p>
          <w:p w14:paraId="2A9F8FF9" w14:textId="144BA369" w:rsidR="002D22BC" w:rsidRPr="002D22BC" w:rsidRDefault="002D22BC" w:rsidP="002D22BC">
            <w:pPr>
              <w:widowControl w:val="0"/>
              <w:autoSpaceDE w:val="0"/>
              <w:autoSpaceDN w:val="0"/>
              <w:adjustRightInd w:val="0"/>
              <w:rPr>
                <w:rFonts w:ascii="Times New Roman" w:hAnsi="Times New Roman"/>
                <w:b/>
                <w:color w:val="000000" w:themeColor="text1"/>
                <w:sz w:val="20"/>
                <w:szCs w:val="20"/>
              </w:rPr>
            </w:pPr>
          </w:p>
          <w:p w14:paraId="34C8AC8A" w14:textId="07590CC8" w:rsidR="002D22BC" w:rsidRDefault="002D22BC" w:rsidP="002D22BC">
            <w:pPr>
              <w:widowControl w:val="0"/>
              <w:autoSpaceDE w:val="0"/>
              <w:autoSpaceDN w:val="0"/>
              <w:adjustRightInd w:val="0"/>
              <w:rPr>
                <w:rFonts w:ascii="Times New Roman" w:hAnsi="Times New Roman"/>
                <w:b/>
                <w:color w:val="000000" w:themeColor="text1"/>
                <w:sz w:val="20"/>
                <w:szCs w:val="20"/>
              </w:rPr>
            </w:pPr>
          </w:p>
          <w:p w14:paraId="7E4C0DE6" w14:textId="46BE2811" w:rsidR="002D22BC" w:rsidRDefault="002D22BC" w:rsidP="002D22BC">
            <w:pPr>
              <w:widowControl w:val="0"/>
              <w:autoSpaceDE w:val="0"/>
              <w:autoSpaceDN w:val="0"/>
              <w:adjustRightInd w:val="0"/>
              <w:rPr>
                <w:rFonts w:ascii="Times New Roman" w:hAnsi="Times New Roman"/>
                <w:b/>
                <w:color w:val="000000" w:themeColor="text1"/>
                <w:sz w:val="20"/>
                <w:szCs w:val="20"/>
              </w:rPr>
            </w:pPr>
          </w:p>
          <w:p w14:paraId="0813E33B" w14:textId="7E00F3BF" w:rsidR="002D22BC" w:rsidRDefault="002D22BC" w:rsidP="002D22BC">
            <w:pPr>
              <w:widowControl w:val="0"/>
              <w:autoSpaceDE w:val="0"/>
              <w:autoSpaceDN w:val="0"/>
              <w:adjustRightInd w:val="0"/>
              <w:rPr>
                <w:rFonts w:ascii="Times New Roman" w:hAnsi="Times New Roman"/>
                <w:b/>
                <w:color w:val="000000" w:themeColor="text1"/>
                <w:sz w:val="20"/>
                <w:szCs w:val="20"/>
              </w:rPr>
            </w:pPr>
          </w:p>
          <w:p w14:paraId="0593D1C3" w14:textId="1DD58254" w:rsidR="002D22BC" w:rsidRDefault="002D22BC" w:rsidP="002D22BC">
            <w:pPr>
              <w:widowControl w:val="0"/>
              <w:autoSpaceDE w:val="0"/>
              <w:autoSpaceDN w:val="0"/>
              <w:adjustRightInd w:val="0"/>
              <w:rPr>
                <w:rFonts w:ascii="Times New Roman" w:hAnsi="Times New Roman"/>
                <w:b/>
                <w:color w:val="000000" w:themeColor="text1"/>
                <w:sz w:val="20"/>
                <w:szCs w:val="20"/>
              </w:rPr>
            </w:pPr>
          </w:p>
          <w:p w14:paraId="22F594B4" w14:textId="77777777" w:rsidR="002D22BC" w:rsidRPr="002D22BC" w:rsidRDefault="002D22BC" w:rsidP="002D22BC">
            <w:pPr>
              <w:widowControl w:val="0"/>
              <w:autoSpaceDE w:val="0"/>
              <w:autoSpaceDN w:val="0"/>
              <w:adjustRightInd w:val="0"/>
              <w:rPr>
                <w:rFonts w:ascii="Times New Roman" w:hAnsi="Times New Roman"/>
                <w:b/>
                <w:color w:val="000000" w:themeColor="text1"/>
                <w:sz w:val="20"/>
                <w:szCs w:val="20"/>
              </w:rPr>
            </w:pPr>
          </w:p>
          <w:p w14:paraId="4662FFC7" w14:textId="77777777" w:rsidR="002D22BC" w:rsidRPr="002D22BC" w:rsidRDefault="002D22BC" w:rsidP="002D22BC">
            <w:pPr>
              <w:widowControl w:val="0"/>
              <w:autoSpaceDE w:val="0"/>
              <w:autoSpaceDN w:val="0"/>
              <w:adjustRightInd w:val="0"/>
              <w:rPr>
                <w:rFonts w:ascii="Times New Roman" w:hAnsi="Times New Roman"/>
                <w:sz w:val="20"/>
                <w:szCs w:val="20"/>
              </w:rPr>
            </w:pPr>
            <w:r w:rsidRPr="002D22BC">
              <w:rPr>
                <w:rFonts w:ascii="Times New Roman" w:hAnsi="Times New Roman"/>
                <w:b/>
                <w:color w:val="000000" w:themeColor="text1"/>
                <w:sz w:val="20"/>
                <w:szCs w:val="20"/>
              </w:rPr>
              <w:lastRenderedPageBreak/>
              <w:t xml:space="preserve">Знать: </w:t>
            </w:r>
            <w:r w:rsidRPr="002D22BC">
              <w:rPr>
                <w:rFonts w:ascii="Times New Roman" w:hAnsi="Times New Roman"/>
                <w:sz w:val="20"/>
                <w:szCs w:val="20"/>
              </w:rPr>
              <w:t>ценовые стратегии, тактики и методики установления цен на мировых товарных рынках.</w:t>
            </w:r>
          </w:p>
          <w:p w14:paraId="35F00E9B" w14:textId="5EFB483D" w:rsidR="002D22BC" w:rsidRPr="002D22BC" w:rsidRDefault="002D22BC" w:rsidP="002D22BC">
            <w:pPr>
              <w:rPr>
                <w:rFonts w:ascii="Times New Roman" w:hAnsi="Times New Roman"/>
                <w:sz w:val="20"/>
                <w:szCs w:val="20"/>
              </w:rPr>
            </w:pPr>
            <w:r w:rsidRPr="002D22BC">
              <w:rPr>
                <w:rFonts w:ascii="Times New Roman" w:hAnsi="Times New Roman"/>
                <w:b/>
                <w:color w:val="000000" w:themeColor="text1"/>
                <w:sz w:val="20"/>
                <w:szCs w:val="20"/>
              </w:rPr>
              <w:t xml:space="preserve">Уметь: </w:t>
            </w:r>
            <w:r w:rsidRPr="002D22BC">
              <w:rPr>
                <w:rFonts w:ascii="Times New Roman" w:hAnsi="Times New Roman"/>
                <w:sz w:val="20"/>
                <w:szCs w:val="20"/>
              </w:rPr>
              <w:t xml:space="preserve">определять </w:t>
            </w:r>
            <w:proofErr w:type="spellStart"/>
            <w:r w:rsidRPr="002D22BC">
              <w:rPr>
                <w:rFonts w:ascii="Times New Roman" w:hAnsi="Times New Roman"/>
                <w:sz w:val="20"/>
                <w:szCs w:val="20"/>
              </w:rPr>
              <w:t>уровнь</w:t>
            </w:r>
            <w:proofErr w:type="spellEnd"/>
            <w:r w:rsidRPr="002D22BC">
              <w:rPr>
                <w:rFonts w:ascii="Times New Roman" w:hAnsi="Times New Roman"/>
                <w:sz w:val="20"/>
                <w:szCs w:val="20"/>
              </w:rPr>
              <w:t xml:space="preserve"> цен в зависимости от базисных условий поставки, а также приведенных цен экспортируемого или импортируемого товара.</w:t>
            </w:r>
          </w:p>
        </w:tc>
        <w:tc>
          <w:tcPr>
            <w:tcW w:w="3339" w:type="dxa"/>
          </w:tcPr>
          <w:p w14:paraId="364BD7EA" w14:textId="1372C212" w:rsidR="002D22BC" w:rsidRPr="002D22BC" w:rsidRDefault="002D22BC" w:rsidP="002D22BC">
            <w:pPr>
              <w:contextualSpacing/>
              <w:rPr>
                <w:rFonts w:ascii="Times New Roman" w:hAnsi="Times New Roman"/>
                <w:sz w:val="20"/>
                <w:szCs w:val="20"/>
              </w:rPr>
            </w:pPr>
            <w:r w:rsidRPr="002D22BC">
              <w:rPr>
                <w:rFonts w:ascii="Times New Roman" w:hAnsi="Times New Roman"/>
                <w:b/>
                <w:sz w:val="20"/>
                <w:szCs w:val="20"/>
              </w:rPr>
              <w:lastRenderedPageBreak/>
              <w:t>Задание 1.</w:t>
            </w:r>
            <w:r w:rsidRPr="002D22BC">
              <w:rPr>
                <w:rFonts w:ascii="Times New Roman" w:hAnsi="Times New Roman"/>
                <w:sz w:val="20"/>
                <w:szCs w:val="20"/>
              </w:rPr>
              <w:t xml:space="preserve"> Мировая цена должна:</w:t>
            </w:r>
          </w:p>
          <w:p w14:paraId="16A6EFAC"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а) обслуживать все сделки;</w:t>
            </w:r>
          </w:p>
          <w:p w14:paraId="1D454DC9"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b) обслуживать обычные крупномасштабные сделки;</w:t>
            </w:r>
          </w:p>
          <w:p w14:paraId="06C5E99F"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c) обслуживать специальные сделки;</w:t>
            </w:r>
          </w:p>
          <w:p w14:paraId="71A024D1"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d) особых требований нет.</w:t>
            </w:r>
          </w:p>
          <w:p w14:paraId="27B15EA3" w14:textId="36C2DE03" w:rsidR="002D22BC" w:rsidRDefault="002D22BC" w:rsidP="002D22BC">
            <w:pPr>
              <w:contextualSpacing/>
              <w:rPr>
                <w:rFonts w:ascii="Times New Roman" w:hAnsi="Times New Roman"/>
                <w:sz w:val="20"/>
                <w:szCs w:val="20"/>
              </w:rPr>
            </w:pPr>
          </w:p>
          <w:p w14:paraId="6CCBD6FA" w14:textId="6303365F" w:rsidR="002D22BC" w:rsidRDefault="002D22BC" w:rsidP="002D22BC">
            <w:pPr>
              <w:contextualSpacing/>
              <w:rPr>
                <w:rFonts w:ascii="Times New Roman" w:hAnsi="Times New Roman"/>
                <w:sz w:val="20"/>
                <w:szCs w:val="20"/>
              </w:rPr>
            </w:pPr>
          </w:p>
          <w:p w14:paraId="0D49B69A" w14:textId="5FEEEE7C" w:rsidR="002D22BC" w:rsidRDefault="002D22BC" w:rsidP="002D22BC">
            <w:pPr>
              <w:contextualSpacing/>
              <w:rPr>
                <w:rFonts w:ascii="Times New Roman" w:hAnsi="Times New Roman"/>
                <w:sz w:val="20"/>
                <w:szCs w:val="20"/>
              </w:rPr>
            </w:pPr>
          </w:p>
          <w:p w14:paraId="6C400241" w14:textId="6EA37770" w:rsidR="002D22BC" w:rsidRDefault="002D22BC" w:rsidP="002D22BC">
            <w:pPr>
              <w:contextualSpacing/>
              <w:rPr>
                <w:rFonts w:ascii="Times New Roman" w:hAnsi="Times New Roman"/>
                <w:sz w:val="20"/>
                <w:szCs w:val="20"/>
              </w:rPr>
            </w:pPr>
          </w:p>
          <w:p w14:paraId="1029FF66" w14:textId="36379B56" w:rsidR="002D22BC" w:rsidRDefault="002D22BC" w:rsidP="002D22BC">
            <w:pPr>
              <w:contextualSpacing/>
              <w:rPr>
                <w:rFonts w:ascii="Times New Roman" w:hAnsi="Times New Roman"/>
                <w:sz w:val="20"/>
                <w:szCs w:val="20"/>
              </w:rPr>
            </w:pPr>
          </w:p>
          <w:p w14:paraId="0E4EFD53" w14:textId="77777777" w:rsidR="002D22BC" w:rsidRPr="002D22BC" w:rsidRDefault="002D22BC" w:rsidP="002D22BC">
            <w:pPr>
              <w:contextualSpacing/>
              <w:rPr>
                <w:rFonts w:ascii="Times New Roman" w:hAnsi="Times New Roman"/>
                <w:sz w:val="20"/>
                <w:szCs w:val="20"/>
              </w:rPr>
            </w:pPr>
          </w:p>
          <w:p w14:paraId="5A885EAB" w14:textId="75826698" w:rsidR="002D22BC" w:rsidRPr="002D22BC" w:rsidRDefault="002D22BC" w:rsidP="002D22BC">
            <w:pPr>
              <w:contextualSpacing/>
              <w:rPr>
                <w:rFonts w:ascii="Times New Roman" w:hAnsi="Times New Roman"/>
                <w:sz w:val="20"/>
                <w:szCs w:val="20"/>
              </w:rPr>
            </w:pPr>
            <w:r w:rsidRPr="002D22BC">
              <w:rPr>
                <w:rFonts w:ascii="Times New Roman" w:hAnsi="Times New Roman"/>
                <w:b/>
                <w:sz w:val="20"/>
                <w:szCs w:val="20"/>
              </w:rPr>
              <w:t>Задание 2.</w:t>
            </w:r>
            <w:r w:rsidRPr="002D22BC">
              <w:rPr>
                <w:rFonts w:ascii="Times New Roman" w:hAnsi="Times New Roman"/>
                <w:sz w:val="20"/>
                <w:szCs w:val="20"/>
              </w:rPr>
              <w:t xml:space="preserve"> При заключении экспортной сделки приведенная мировая цена служит:</w:t>
            </w:r>
          </w:p>
          <w:p w14:paraId="3CA49C97"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a) базисной ценой для ведения переговоров;</w:t>
            </w:r>
          </w:p>
          <w:p w14:paraId="121817DD"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b) ценой фактической реализации продукции;</w:t>
            </w:r>
          </w:p>
          <w:p w14:paraId="415825F1" w14:textId="77777777"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c) базой для начисления таможенных платежей;</w:t>
            </w:r>
          </w:p>
          <w:p w14:paraId="0AE3F2ED" w14:textId="77777777" w:rsidR="002D22BC" w:rsidRDefault="002D22BC" w:rsidP="002D22BC">
            <w:pPr>
              <w:contextualSpacing/>
              <w:rPr>
                <w:rFonts w:ascii="Times New Roman" w:hAnsi="Times New Roman"/>
                <w:sz w:val="20"/>
                <w:szCs w:val="20"/>
              </w:rPr>
            </w:pPr>
            <w:r w:rsidRPr="002D22BC">
              <w:rPr>
                <w:rFonts w:ascii="Times New Roman" w:hAnsi="Times New Roman"/>
                <w:sz w:val="20"/>
                <w:szCs w:val="20"/>
              </w:rPr>
              <w:t>d) базой для исчисления таможенной стоимости.</w:t>
            </w:r>
          </w:p>
          <w:p w14:paraId="07BBDE5B" w14:textId="77777777" w:rsidR="002D22BC" w:rsidRDefault="002D22BC" w:rsidP="002D22BC">
            <w:pPr>
              <w:contextualSpacing/>
              <w:rPr>
                <w:rFonts w:ascii="Times New Roman" w:hAnsi="Times New Roman"/>
                <w:sz w:val="20"/>
                <w:szCs w:val="20"/>
              </w:rPr>
            </w:pPr>
          </w:p>
          <w:p w14:paraId="3E473DE8" w14:textId="77777777" w:rsidR="002D22BC" w:rsidRPr="002D22BC" w:rsidRDefault="002D22BC" w:rsidP="002D22BC">
            <w:pPr>
              <w:contextualSpacing/>
              <w:rPr>
                <w:rFonts w:ascii="Times New Roman" w:hAnsi="Times New Roman"/>
                <w:b/>
                <w:sz w:val="20"/>
                <w:szCs w:val="20"/>
              </w:rPr>
            </w:pPr>
            <w:r w:rsidRPr="002D22BC">
              <w:rPr>
                <w:rFonts w:ascii="Times New Roman" w:hAnsi="Times New Roman"/>
                <w:b/>
                <w:sz w:val="20"/>
                <w:szCs w:val="20"/>
              </w:rPr>
              <w:lastRenderedPageBreak/>
              <w:t xml:space="preserve">Задание 3. </w:t>
            </w:r>
          </w:p>
          <w:p w14:paraId="6816C961" w14:textId="77777777" w:rsid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Постоянные затраты – 30000 руб.; Оптовая (отпускная) цена – 10 руб.; Переменные затраты на единицу продукции – 5 руб.; Текущий объем продаж – 8000 ед.; Приемлемый диапазон объема производства – 4000 – 12000 ед. </w:t>
            </w:r>
          </w:p>
          <w:p w14:paraId="6DB47247" w14:textId="6495F64D" w:rsidR="002D22BC" w:rsidRPr="002D22BC" w:rsidRDefault="002D22BC" w:rsidP="002D22BC">
            <w:pPr>
              <w:contextualSpacing/>
              <w:rPr>
                <w:rFonts w:ascii="Times New Roman" w:hAnsi="Times New Roman"/>
                <w:sz w:val="20"/>
                <w:szCs w:val="20"/>
              </w:rPr>
            </w:pPr>
            <w:r w:rsidRPr="002D22BC">
              <w:rPr>
                <w:rFonts w:ascii="Times New Roman" w:hAnsi="Times New Roman"/>
                <w:sz w:val="20"/>
                <w:szCs w:val="20"/>
              </w:rPr>
              <w:t xml:space="preserve">Определить: </w:t>
            </w:r>
            <w:r w:rsidRPr="002D22BC">
              <w:rPr>
                <w:rFonts w:ascii="Times New Roman" w:hAnsi="Times New Roman"/>
                <w:sz w:val="20"/>
                <w:szCs w:val="20"/>
              </w:rPr>
              <w:sym w:font="Symbol" w:char="F0B7"/>
            </w:r>
            <w:r w:rsidRPr="002D22BC">
              <w:rPr>
                <w:rFonts w:ascii="Times New Roman" w:hAnsi="Times New Roman"/>
                <w:sz w:val="20"/>
                <w:szCs w:val="20"/>
              </w:rPr>
              <w:t xml:space="preserve"> при каком объеме производства организация будет работать безубыточно; </w:t>
            </w:r>
            <w:r w:rsidRPr="002D22BC">
              <w:rPr>
                <w:rFonts w:ascii="Times New Roman" w:hAnsi="Times New Roman"/>
                <w:sz w:val="20"/>
                <w:szCs w:val="20"/>
              </w:rPr>
              <w:sym w:font="Symbol" w:char="F0B7"/>
            </w:r>
            <w:r w:rsidRPr="002D22BC">
              <w:rPr>
                <w:rFonts w:ascii="Times New Roman" w:hAnsi="Times New Roman"/>
                <w:sz w:val="20"/>
                <w:szCs w:val="20"/>
              </w:rPr>
              <w:t xml:space="preserve"> количество продукции в натуральном выражении, которое обеспечит получение прибыли от продаж в размере 20000 рублей.</w:t>
            </w:r>
          </w:p>
        </w:tc>
      </w:tr>
    </w:tbl>
    <w:p w14:paraId="0B559FC2" w14:textId="77777777" w:rsidR="00EA3462" w:rsidRDefault="00EA3462" w:rsidP="001127E8">
      <w:pPr>
        <w:spacing w:after="0" w:line="360" w:lineRule="auto"/>
        <w:ind w:firstLine="708"/>
        <w:jc w:val="both"/>
        <w:rPr>
          <w:rFonts w:ascii="Times New Roman" w:eastAsia="Calibri" w:hAnsi="Times New Roman" w:cs="Times New Roman"/>
          <w:b/>
          <w:sz w:val="28"/>
          <w:szCs w:val="28"/>
          <w:lang w:eastAsia="ru-RU"/>
        </w:rPr>
      </w:pPr>
    </w:p>
    <w:p w14:paraId="75DBEC6E" w14:textId="219279C1" w:rsidR="001127E8" w:rsidRDefault="001127E8" w:rsidP="001127E8">
      <w:pPr>
        <w:spacing w:after="0" w:line="360" w:lineRule="auto"/>
        <w:ind w:firstLine="708"/>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Вопросы для подготовки к контрольной работы: </w:t>
      </w:r>
    </w:p>
    <w:p w14:paraId="110A1DDE" w14:textId="77777777" w:rsidR="001127E8" w:rsidRPr="00EA3462" w:rsidRDefault="001127E8" w:rsidP="001127E8">
      <w:pPr>
        <w:spacing w:after="0" w:line="240" w:lineRule="auto"/>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Вариант №1</w:t>
      </w:r>
    </w:p>
    <w:p w14:paraId="4C288253"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1.Раскройте особенности и закономерности ценообразования на мировом рынке.</w:t>
      </w:r>
    </w:p>
    <w:p w14:paraId="491C783A"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2. Опишите факторы, определяющие уровень и динамику мировых цен.</w:t>
      </w:r>
    </w:p>
    <w:p w14:paraId="643D2D3F"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3. Рассмотрите классификацию цен, дайте их характеристику.</w:t>
      </w:r>
    </w:p>
    <w:p w14:paraId="19FDC479" w14:textId="77777777" w:rsidR="001127E8" w:rsidRPr="00EA3462" w:rsidRDefault="001127E8" w:rsidP="001127E8">
      <w:pPr>
        <w:spacing w:after="0" w:line="240" w:lineRule="auto"/>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Вариант №2</w:t>
      </w:r>
    </w:p>
    <w:p w14:paraId="37670FBA"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1.Рассмотрите сущность валютных условий контракта.</w:t>
      </w:r>
    </w:p>
    <w:p w14:paraId="07D32E23"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2.Дайте характеристику различных видов таможенных платежей и определите их влияние на цены экспортных и импортных товаров.</w:t>
      </w:r>
    </w:p>
    <w:p w14:paraId="4B9DA6D7"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3.Раскройте методы определения таможенной стоимости товаров.</w:t>
      </w:r>
    </w:p>
    <w:p w14:paraId="7A1673CC" w14:textId="77777777" w:rsidR="001127E8" w:rsidRPr="00EA3462" w:rsidRDefault="001127E8" w:rsidP="001127E8">
      <w:pPr>
        <w:spacing w:after="0" w:line="240" w:lineRule="auto"/>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Вариант №3</w:t>
      </w:r>
    </w:p>
    <w:p w14:paraId="4A655650"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1.Рассмотрите особенности ценообразования на мировом рынке машин и оборудования.</w:t>
      </w:r>
    </w:p>
    <w:p w14:paraId="2CAD28FC" w14:textId="77777777" w:rsidR="001127E8" w:rsidRPr="00EA3462" w:rsidRDefault="001127E8" w:rsidP="001127E8">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2.Объясните правила применения ИНКОТЕРМС 2010.</w:t>
      </w:r>
    </w:p>
    <w:p w14:paraId="07ECE1F5" w14:textId="6EE64615" w:rsidR="00871E87" w:rsidRDefault="001127E8" w:rsidP="009413BC">
      <w:pPr>
        <w:spacing w:after="0" w:line="240" w:lineRule="auto"/>
        <w:ind w:left="708"/>
        <w:contextualSpacing/>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3.Рассмотрите виды ценовых стратегий.</w:t>
      </w:r>
    </w:p>
    <w:p w14:paraId="131B89CB" w14:textId="77777777" w:rsidR="009413BC" w:rsidRPr="009413BC" w:rsidRDefault="009413BC" w:rsidP="009413BC">
      <w:pPr>
        <w:spacing w:after="0" w:line="240" w:lineRule="auto"/>
        <w:ind w:left="708"/>
        <w:contextualSpacing/>
        <w:jc w:val="both"/>
        <w:rPr>
          <w:rFonts w:ascii="Times New Roman" w:eastAsia="Calibri" w:hAnsi="Times New Roman" w:cs="Times New Roman"/>
          <w:sz w:val="28"/>
          <w:szCs w:val="28"/>
          <w:lang w:eastAsia="ru-RU"/>
        </w:rPr>
      </w:pPr>
    </w:p>
    <w:p w14:paraId="7B9568D2" w14:textId="77777777" w:rsidR="00871E87" w:rsidRDefault="00871E87" w:rsidP="00871E87">
      <w:pPr>
        <w:spacing w:line="360" w:lineRule="auto"/>
        <w:ind w:firstLine="360"/>
        <w:contextualSpacing/>
        <w:rPr>
          <w:rFonts w:ascii="Times New Roman" w:hAnsi="Times New Roman" w:cs="Times New Roman"/>
          <w:b/>
          <w:sz w:val="28"/>
        </w:rPr>
      </w:pPr>
      <w:r>
        <w:rPr>
          <w:rFonts w:ascii="Times New Roman" w:hAnsi="Times New Roman" w:cs="Times New Roman"/>
          <w:b/>
          <w:sz w:val="28"/>
        </w:rPr>
        <w:t>Вопросы для подготовки к зачету:</w:t>
      </w:r>
    </w:p>
    <w:p w14:paraId="2DE335EE"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Основные способы определения оптимального уровня цен.</w:t>
      </w:r>
    </w:p>
    <w:p w14:paraId="0098A5D6"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Розничные цены и их влияние на мировое ценообразование.</w:t>
      </w:r>
    </w:p>
    <w:p w14:paraId="7B1EA2F5"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Экономическая природа цены и особенности ценообразования в рыночных условиях.</w:t>
      </w:r>
    </w:p>
    <w:p w14:paraId="615E9540"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Цены биржевой и аукционной торговли, цены торгов и их использование в качестве мировых цен на различные группы товаров.</w:t>
      </w:r>
    </w:p>
    <w:p w14:paraId="0490B48F"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Основные виды мировых цен и их использование в мировой торговле.</w:t>
      </w:r>
    </w:p>
    <w:p w14:paraId="3E6B928A"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Порядок и правила внесения в контрактные цены различных поправок.</w:t>
      </w:r>
    </w:p>
    <w:p w14:paraId="3FE181A3"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Соотношение стоимости и цены, основные закономерности и их влияние на современное ценообразование.</w:t>
      </w:r>
    </w:p>
    <w:p w14:paraId="49372B52"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Сущность валютных условий контракта. Влияние финансовых и валютных условий и рисков на международное ценообразование.</w:t>
      </w:r>
    </w:p>
    <w:p w14:paraId="6485D236"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lastRenderedPageBreak/>
        <w:t>Денежный фактор ценообразования и его влияние на уровень, динамику и соотношение цен на разные группы товаров.</w:t>
      </w:r>
    </w:p>
    <w:p w14:paraId="7CDE5142"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 xml:space="preserve">Оценка как особый метод ценообразования. Применение оценочного метода в международной практике ценообразования. </w:t>
      </w:r>
    </w:p>
    <w:p w14:paraId="77E0438A"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Формирование цен на различных стадиях воспроизводственного процесса: производство, распределение, обмен, потребление.</w:t>
      </w:r>
    </w:p>
    <w:p w14:paraId="718BFAFE"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Виды скидок и надбавок, их классификация в международном ценообразовании.</w:t>
      </w:r>
    </w:p>
    <w:p w14:paraId="2228D7D7"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Ценовая конкуренция и ценовые войны.</w:t>
      </w:r>
    </w:p>
    <w:p w14:paraId="13ED066F"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Мировая цена как база расчета цен внешнеторговых контрактов.</w:t>
      </w:r>
    </w:p>
    <w:p w14:paraId="071C9410"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Место цены в системе управления макро- и микроэкономикой.</w:t>
      </w:r>
    </w:p>
    <w:p w14:paraId="6E68E514"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Состав и структура контрактной цены.</w:t>
      </w:r>
    </w:p>
    <w:p w14:paraId="4929241B"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 xml:space="preserve">Характеристика и использование основных затратных методов ценообразования. </w:t>
      </w:r>
    </w:p>
    <w:p w14:paraId="4A5AF2C1"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Калькуляция себестоимости, норма рентабельности, как основные элементы при установлении цен затратным методом.</w:t>
      </w:r>
    </w:p>
    <w:p w14:paraId="1E1FB2E0"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Роль международных экономических организаций в ценообразовании на мировых рынках товаров и услуг.</w:t>
      </w:r>
    </w:p>
    <w:p w14:paraId="411E1045"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Трансфертное ценообразование и трансфертные цены. Использование трансфертных цен в регулировании финансовых потоков ТНК.</w:t>
      </w:r>
    </w:p>
    <w:p w14:paraId="3962F930"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Система цен в рыночной экономике и основные виды цен на продукты, работы и услуги.</w:t>
      </w:r>
    </w:p>
    <w:p w14:paraId="24FE8347"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Влияние базисных условий поставки. «Инкотермс-2010» на цену товара и расходы по внешнеторговым операциям.</w:t>
      </w:r>
    </w:p>
    <w:p w14:paraId="52FEF04A"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Базисные цены как необходимый составляющий элемент контрактной цены.</w:t>
      </w:r>
    </w:p>
    <w:p w14:paraId="19553B40" w14:textId="77777777" w:rsidR="00871E87" w:rsidRPr="00EA3462" w:rsidRDefault="00871E87" w:rsidP="00871E87">
      <w:pPr>
        <w:pStyle w:val="aa"/>
        <w:numPr>
          <w:ilvl w:val="0"/>
          <w:numId w:val="4"/>
        </w:numPr>
        <w:spacing w:after="0"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Функции цен как проявление ее сущности, их характеристика. Взаимосвязь между отдельными функциями цен.</w:t>
      </w:r>
    </w:p>
    <w:p w14:paraId="75CEBD18"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Экономическая сущность функций цен, их применение и использование в экономической политике.</w:t>
      </w:r>
    </w:p>
    <w:p w14:paraId="1739406D"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Особенности международного ценообразования на мировых рынках готовой продукции.</w:t>
      </w:r>
    </w:p>
    <w:p w14:paraId="0A694F12"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Основные мировые рынки и их классификация. Международные организации, влияющие на уровень мировых цен.</w:t>
      </w:r>
    </w:p>
    <w:p w14:paraId="050B253B"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Методы расчета скользящих цен при внешнеторговых контрактах.</w:t>
      </w:r>
    </w:p>
    <w:p w14:paraId="17A00B0C" w14:textId="77777777" w:rsidR="00871E87" w:rsidRPr="00EA3462" w:rsidRDefault="00871E87" w:rsidP="00871E87">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Роль страхования цен в ценовой стратегии международных компаний.</w:t>
      </w:r>
    </w:p>
    <w:p w14:paraId="5408E8A4" w14:textId="1A395CCB" w:rsidR="00B523DA" w:rsidRDefault="00871E87" w:rsidP="008D001F">
      <w:pPr>
        <w:pStyle w:val="aa"/>
        <w:numPr>
          <w:ilvl w:val="0"/>
          <w:numId w:val="4"/>
        </w:numPr>
        <w:spacing w:line="240" w:lineRule="auto"/>
        <w:ind w:left="357" w:hanging="357"/>
        <w:jc w:val="both"/>
        <w:rPr>
          <w:rFonts w:ascii="Times New Roman" w:eastAsia="Calibri" w:hAnsi="Times New Roman" w:cs="Times New Roman"/>
          <w:sz w:val="28"/>
          <w:szCs w:val="28"/>
          <w:lang w:eastAsia="ru-RU"/>
        </w:rPr>
      </w:pPr>
      <w:r w:rsidRPr="00EA3462">
        <w:rPr>
          <w:rFonts w:ascii="Times New Roman" w:eastAsia="Calibri" w:hAnsi="Times New Roman" w:cs="Times New Roman"/>
          <w:sz w:val="28"/>
          <w:szCs w:val="28"/>
          <w:lang w:eastAsia="ru-RU"/>
        </w:rPr>
        <w:t>Стратегия и тактика международного ценообразования.</w:t>
      </w:r>
    </w:p>
    <w:p w14:paraId="25A99C28" w14:textId="76D87E26" w:rsidR="009413BC" w:rsidRDefault="009413BC" w:rsidP="009413BC">
      <w:pPr>
        <w:pStyle w:val="aa"/>
        <w:spacing w:line="240" w:lineRule="auto"/>
        <w:ind w:left="357"/>
        <w:jc w:val="both"/>
        <w:rPr>
          <w:rFonts w:ascii="Times New Roman" w:eastAsia="Calibri" w:hAnsi="Times New Roman" w:cs="Times New Roman"/>
          <w:sz w:val="28"/>
          <w:szCs w:val="28"/>
          <w:lang w:eastAsia="ru-RU"/>
        </w:rPr>
      </w:pPr>
    </w:p>
    <w:p w14:paraId="2FDB2F86" w14:textId="77777777" w:rsidR="009413BC" w:rsidRPr="009413BC" w:rsidRDefault="009413BC" w:rsidP="009413BC">
      <w:pPr>
        <w:autoSpaceDE w:val="0"/>
        <w:autoSpaceDN w:val="0"/>
        <w:adjustRightInd w:val="0"/>
        <w:spacing w:after="0" w:line="240" w:lineRule="auto"/>
        <w:jc w:val="both"/>
        <w:rPr>
          <w:rFonts w:ascii="Times New Roman" w:hAnsi="Times New Roman" w:cs="Times New Roman"/>
          <w:b/>
          <w:bCs/>
          <w:sz w:val="28"/>
          <w:szCs w:val="28"/>
        </w:rPr>
      </w:pPr>
      <w:bookmarkStart w:id="19" w:name="_Toc3995512"/>
      <w:r w:rsidRPr="009413BC">
        <w:rPr>
          <w:rFonts w:ascii="Times New Roman" w:hAnsi="Times New Roman" w:cs="Times New Roman"/>
          <w:b/>
          <w:bCs/>
          <w:sz w:val="28"/>
          <w:szCs w:val="28"/>
        </w:rPr>
        <w:t>Методические материалы, определяющие процедуры оценивания знаний, умений и владений</w:t>
      </w:r>
      <w:bookmarkEnd w:id="19"/>
    </w:p>
    <w:p w14:paraId="06BAE3ED" w14:textId="77777777" w:rsidR="009413BC" w:rsidRPr="009413BC" w:rsidRDefault="009413BC" w:rsidP="009413BC">
      <w:pPr>
        <w:tabs>
          <w:tab w:val="left" w:pos="426"/>
        </w:tabs>
        <w:spacing w:after="0" w:line="240" w:lineRule="auto"/>
        <w:jc w:val="both"/>
        <w:rPr>
          <w:rFonts w:ascii="Times New Roman" w:hAnsi="Times New Roman" w:cs="Times New Roman"/>
          <w:bCs/>
          <w:sz w:val="28"/>
          <w:szCs w:val="28"/>
        </w:rPr>
      </w:pPr>
      <w:r w:rsidRPr="009413BC">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A6C6CEA" w14:textId="77777777" w:rsidR="009413BC" w:rsidRPr="008D001F" w:rsidRDefault="009413BC" w:rsidP="009413BC">
      <w:pPr>
        <w:pStyle w:val="aa"/>
        <w:spacing w:line="240" w:lineRule="auto"/>
        <w:ind w:left="357"/>
        <w:jc w:val="both"/>
        <w:rPr>
          <w:rFonts w:ascii="Times New Roman" w:eastAsia="Calibri" w:hAnsi="Times New Roman" w:cs="Times New Roman"/>
          <w:sz w:val="28"/>
          <w:szCs w:val="28"/>
          <w:lang w:eastAsia="ru-RU"/>
        </w:rPr>
      </w:pPr>
    </w:p>
    <w:p w14:paraId="154578A6" w14:textId="4F37BA1E" w:rsidR="00B523DA" w:rsidRDefault="00B523DA" w:rsidP="00676D38">
      <w:pPr>
        <w:pStyle w:val="1"/>
        <w:numPr>
          <w:ilvl w:val="0"/>
          <w:numId w:val="16"/>
        </w:numPr>
        <w:spacing w:line="360" w:lineRule="auto"/>
        <w:jc w:val="both"/>
        <w:rPr>
          <w:rFonts w:ascii="Times New Roman" w:hAnsi="Times New Roman" w:cs="Times New Roman"/>
          <w:b/>
          <w:color w:val="000000" w:themeColor="text1"/>
          <w:sz w:val="28"/>
        </w:rPr>
      </w:pPr>
      <w:bookmarkStart w:id="20" w:name="_Toc124281606"/>
      <w:r>
        <w:rPr>
          <w:rFonts w:ascii="Times New Roman" w:hAnsi="Times New Roman" w:cs="Times New Roman"/>
          <w:b/>
          <w:color w:val="000000" w:themeColor="text1"/>
          <w:sz w:val="28"/>
        </w:rPr>
        <w:lastRenderedPageBreak/>
        <w:t>Перечень основной и дополнительной учебной литературы, необходимой для освоения дисциплины:</w:t>
      </w:r>
      <w:bookmarkEnd w:id="20"/>
      <w:r>
        <w:rPr>
          <w:rFonts w:ascii="Times New Roman" w:hAnsi="Times New Roman" w:cs="Times New Roman"/>
          <w:b/>
          <w:color w:val="000000" w:themeColor="text1"/>
          <w:sz w:val="28"/>
        </w:rPr>
        <w:t xml:space="preserve"> </w:t>
      </w:r>
    </w:p>
    <w:p w14:paraId="46110D6D" w14:textId="77777777" w:rsidR="00676D38" w:rsidRPr="00021C59" w:rsidRDefault="00676D38" w:rsidP="002D22BC">
      <w:pPr>
        <w:spacing w:after="0" w:line="240" w:lineRule="auto"/>
        <w:ind w:firstLine="709"/>
        <w:rPr>
          <w:rFonts w:ascii="Times New Roman" w:hAnsi="Times New Roman" w:cs="Times New Roman"/>
          <w:b/>
          <w:bCs/>
          <w:sz w:val="28"/>
          <w:szCs w:val="28"/>
        </w:rPr>
      </w:pPr>
      <w:r w:rsidRPr="00021C59">
        <w:rPr>
          <w:rFonts w:ascii="Times New Roman" w:hAnsi="Times New Roman" w:cs="Times New Roman"/>
          <w:b/>
          <w:bCs/>
          <w:sz w:val="28"/>
          <w:szCs w:val="28"/>
        </w:rPr>
        <w:t>Основная литература:</w:t>
      </w:r>
    </w:p>
    <w:p w14:paraId="3F987133"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1. Липсиц, И. В.  </w:t>
      </w:r>
      <w:proofErr w:type="gramStart"/>
      <w:r w:rsidRPr="00E548AC">
        <w:rPr>
          <w:rFonts w:ascii="Times New Roman" w:hAnsi="Times New Roman" w:cs="Times New Roman"/>
          <w:sz w:val="28"/>
          <w:szCs w:val="28"/>
        </w:rPr>
        <w:t>Ценообразование :</w:t>
      </w:r>
      <w:proofErr w:type="gramEnd"/>
      <w:r w:rsidRPr="00E548AC">
        <w:rPr>
          <w:rFonts w:ascii="Times New Roman" w:hAnsi="Times New Roman" w:cs="Times New Roman"/>
          <w:sz w:val="28"/>
          <w:szCs w:val="28"/>
        </w:rPr>
        <w:t xml:space="preserve"> учебник и практикум для вузов / И. В. Липсиц. — 4-е изд., </w:t>
      </w:r>
      <w:proofErr w:type="spellStart"/>
      <w:r w:rsidRPr="00E548AC">
        <w:rPr>
          <w:rFonts w:ascii="Times New Roman" w:hAnsi="Times New Roman" w:cs="Times New Roman"/>
          <w:sz w:val="28"/>
          <w:szCs w:val="28"/>
        </w:rPr>
        <w:t>испр</w:t>
      </w:r>
      <w:proofErr w:type="spellEnd"/>
      <w:r w:rsidRPr="00E548AC">
        <w:rPr>
          <w:rFonts w:ascii="Times New Roman" w:hAnsi="Times New Roman" w:cs="Times New Roman"/>
          <w:sz w:val="28"/>
          <w:szCs w:val="28"/>
        </w:rPr>
        <w:t xml:space="preserve">. и доп.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2023. — 334 с. — (Высшее образование).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https://urait.ru/bcode/510557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4486E786" w14:textId="6C3B1AAC"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2. </w:t>
      </w:r>
      <w:proofErr w:type="gramStart"/>
      <w:r w:rsidRPr="00E548AC">
        <w:rPr>
          <w:rFonts w:ascii="Times New Roman" w:hAnsi="Times New Roman" w:cs="Times New Roman"/>
          <w:sz w:val="28"/>
          <w:szCs w:val="28"/>
        </w:rPr>
        <w:t>Ценообразование :</w:t>
      </w:r>
      <w:proofErr w:type="gramEnd"/>
      <w:r w:rsidRPr="00E548AC">
        <w:rPr>
          <w:rFonts w:ascii="Times New Roman" w:hAnsi="Times New Roman" w:cs="Times New Roman"/>
          <w:sz w:val="28"/>
          <w:szCs w:val="28"/>
        </w:rPr>
        <w:t xml:space="preserve"> учебник и практикум для вузов / Т. Г. Касьяненко [и др.] ; под редакцией Т. Г. Касьяненко. — 7-е изд., </w:t>
      </w:r>
      <w:proofErr w:type="spellStart"/>
      <w:r w:rsidRPr="00E548AC">
        <w:rPr>
          <w:rFonts w:ascii="Times New Roman" w:hAnsi="Times New Roman" w:cs="Times New Roman"/>
          <w:sz w:val="28"/>
          <w:szCs w:val="28"/>
        </w:rPr>
        <w:t>перераб</w:t>
      </w:r>
      <w:proofErr w:type="spellEnd"/>
      <w:r w:rsidRPr="00E548AC">
        <w:rPr>
          <w:rFonts w:ascii="Times New Roman" w:hAnsi="Times New Roman" w:cs="Times New Roman"/>
          <w:sz w:val="28"/>
          <w:szCs w:val="28"/>
        </w:rPr>
        <w:t xml:space="preserve">. и доп.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2023. — 437 с. — (Высшее образование).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https://urait.ru/bcode/510968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066CD22E" w14:textId="77777777" w:rsidR="00021C59" w:rsidRPr="00021C59" w:rsidRDefault="00021C59" w:rsidP="002D22BC">
      <w:pPr>
        <w:spacing w:after="0" w:line="240" w:lineRule="auto"/>
        <w:ind w:firstLine="709"/>
        <w:jc w:val="both"/>
        <w:rPr>
          <w:rFonts w:ascii="Times New Roman" w:hAnsi="Times New Roman" w:cs="Times New Roman"/>
          <w:b/>
          <w:bCs/>
          <w:sz w:val="28"/>
          <w:szCs w:val="28"/>
        </w:rPr>
      </w:pPr>
      <w:r w:rsidRPr="00021C59">
        <w:rPr>
          <w:rFonts w:ascii="Times New Roman" w:hAnsi="Times New Roman" w:cs="Times New Roman"/>
          <w:b/>
          <w:bCs/>
          <w:sz w:val="28"/>
          <w:szCs w:val="28"/>
        </w:rPr>
        <w:t xml:space="preserve">Дополнительная литература: </w:t>
      </w:r>
    </w:p>
    <w:p w14:paraId="17C7E1AA"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3. Звонова, Е.А. Международные валютно-кредитные и финансовые отношения: практикум: учебно-практическое пособие для напр. </w:t>
      </w:r>
      <w:proofErr w:type="spellStart"/>
      <w:r w:rsidRPr="00E548AC">
        <w:rPr>
          <w:rFonts w:ascii="Times New Roman" w:hAnsi="Times New Roman" w:cs="Times New Roman"/>
          <w:sz w:val="28"/>
          <w:szCs w:val="28"/>
        </w:rPr>
        <w:t>бакалавриата</w:t>
      </w:r>
      <w:proofErr w:type="spellEnd"/>
      <w:r w:rsidRPr="00E548AC">
        <w:rPr>
          <w:rFonts w:ascii="Times New Roman" w:hAnsi="Times New Roman" w:cs="Times New Roman"/>
          <w:sz w:val="28"/>
          <w:szCs w:val="28"/>
        </w:rPr>
        <w:t xml:space="preserve"> "</w:t>
      </w:r>
      <w:proofErr w:type="spellStart"/>
      <w:r w:rsidRPr="00E548AC">
        <w:rPr>
          <w:rFonts w:ascii="Times New Roman" w:hAnsi="Times New Roman" w:cs="Times New Roman"/>
          <w:sz w:val="28"/>
          <w:szCs w:val="28"/>
        </w:rPr>
        <w:t>Междунар</w:t>
      </w:r>
      <w:proofErr w:type="spellEnd"/>
      <w:r w:rsidRPr="00E548AC">
        <w:rPr>
          <w:rFonts w:ascii="Times New Roman" w:hAnsi="Times New Roman" w:cs="Times New Roman"/>
          <w:sz w:val="28"/>
          <w:szCs w:val="28"/>
        </w:rPr>
        <w:t xml:space="preserve">. валютно-кредитные и финансовые отношения", "Мировые финансы" и "Мировая экономика" / Е.А. Звонова; </w:t>
      </w:r>
      <w:proofErr w:type="spellStart"/>
      <w:r w:rsidRPr="00E548AC">
        <w:rPr>
          <w:rFonts w:ascii="Times New Roman" w:hAnsi="Times New Roman" w:cs="Times New Roman"/>
          <w:sz w:val="28"/>
          <w:szCs w:val="28"/>
        </w:rPr>
        <w:t>Финуниверситет</w:t>
      </w:r>
      <w:proofErr w:type="spellEnd"/>
      <w:r w:rsidRPr="00E548AC">
        <w:rPr>
          <w:rFonts w:ascii="Times New Roman" w:hAnsi="Times New Roman" w:cs="Times New Roman"/>
          <w:sz w:val="28"/>
          <w:szCs w:val="28"/>
        </w:rPr>
        <w:t xml:space="preserve">. - Москва: </w:t>
      </w:r>
      <w:proofErr w:type="spellStart"/>
      <w:r w:rsidRPr="00E548AC">
        <w:rPr>
          <w:rFonts w:ascii="Times New Roman" w:hAnsi="Times New Roman" w:cs="Times New Roman"/>
          <w:sz w:val="28"/>
          <w:szCs w:val="28"/>
        </w:rPr>
        <w:t>Кнорус</w:t>
      </w:r>
      <w:proofErr w:type="spellEnd"/>
      <w:r w:rsidRPr="00E548AC">
        <w:rPr>
          <w:rFonts w:ascii="Times New Roman" w:hAnsi="Times New Roman" w:cs="Times New Roman"/>
          <w:sz w:val="28"/>
          <w:szCs w:val="28"/>
        </w:rPr>
        <w:t xml:space="preserve">, 2018. - 315 с.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непосредственный. - То же. - 2020. – ЭБС </w:t>
      </w:r>
      <w:r w:rsidRPr="00E548AC">
        <w:rPr>
          <w:rFonts w:ascii="Times New Roman" w:hAnsi="Times New Roman" w:cs="Times New Roman"/>
          <w:sz w:val="28"/>
          <w:szCs w:val="28"/>
          <w:lang w:val="en-US"/>
        </w:rPr>
        <w:t>BOOK</w:t>
      </w:r>
      <w:r w:rsidRPr="00E548AC">
        <w:rPr>
          <w:rFonts w:ascii="Times New Roman" w:hAnsi="Times New Roman" w:cs="Times New Roman"/>
          <w:sz w:val="28"/>
          <w:szCs w:val="28"/>
        </w:rPr>
        <w:t>.</w:t>
      </w:r>
      <w:proofErr w:type="spellStart"/>
      <w:r w:rsidRPr="00E548AC">
        <w:rPr>
          <w:rFonts w:ascii="Times New Roman" w:hAnsi="Times New Roman" w:cs="Times New Roman"/>
          <w:sz w:val="28"/>
          <w:szCs w:val="28"/>
          <w:lang w:val="en-US"/>
        </w:rPr>
        <w:t>ru</w:t>
      </w:r>
      <w:proofErr w:type="spellEnd"/>
      <w:r w:rsidRPr="00E548AC">
        <w:rPr>
          <w:rFonts w:ascii="Times New Roman" w:hAnsi="Times New Roman" w:cs="Times New Roman"/>
          <w:sz w:val="28"/>
          <w:szCs w:val="28"/>
        </w:rPr>
        <w:t xml:space="preserve">. - URL: https://www.book.ru/book/933557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  </w:t>
      </w:r>
    </w:p>
    <w:p w14:paraId="6A28FE03"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4. Липсиц, И. В.  Ценообразование. </w:t>
      </w:r>
      <w:proofErr w:type="gramStart"/>
      <w:r w:rsidRPr="00E548AC">
        <w:rPr>
          <w:rFonts w:ascii="Times New Roman" w:hAnsi="Times New Roman" w:cs="Times New Roman"/>
          <w:sz w:val="28"/>
          <w:szCs w:val="28"/>
        </w:rPr>
        <w:t>Практикум :</w:t>
      </w:r>
      <w:proofErr w:type="gramEnd"/>
      <w:r w:rsidRPr="00E548AC">
        <w:rPr>
          <w:rFonts w:ascii="Times New Roman" w:hAnsi="Times New Roman" w:cs="Times New Roman"/>
          <w:sz w:val="28"/>
          <w:szCs w:val="28"/>
        </w:rPr>
        <w:t xml:space="preserve"> учебное пособие для вузов / И. В. Липсиц.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2022. — 336 с. — (Высшее образование).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https://urait.ru/bcode/511250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41A5AF54"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5. Международные валютно-кредитные и финансовые </w:t>
      </w:r>
      <w:proofErr w:type="gramStart"/>
      <w:r w:rsidRPr="00E548AC">
        <w:rPr>
          <w:rFonts w:ascii="Times New Roman" w:hAnsi="Times New Roman" w:cs="Times New Roman"/>
          <w:sz w:val="28"/>
          <w:szCs w:val="28"/>
        </w:rPr>
        <w:t>отношения :</w:t>
      </w:r>
      <w:proofErr w:type="gramEnd"/>
      <w:r w:rsidRPr="00E548AC">
        <w:rPr>
          <w:rFonts w:ascii="Times New Roman" w:hAnsi="Times New Roman" w:cs="Times New Roman"/>
          <w:sz w:val="28"/>
          <w:szCs w:val="28"/>
        </w:rPr>
        <w:t xml:space="preserve"> учебник для вузов / Л. Н. Красавина [и др.] ; ответственный редактор Л. Н. Красавина. — 5-е изд., </w:t>
      </w:r>
      <w:proofErr w:type="spellStart"/>
      <w:r w:rsidRPr="00E548AC">
        <w:rPr>
          <w:rFonts w:ascii="Times New Roman" w:hAnsi="Times New Roman" w:cs="Times New Roman"/>
          <w:sz w:val="28"/>
          <w:szCs w:val="28"/>
        </w:rPr>
        <w:t>перераб</w:t>
      </w:r>
      <w:proofErr w:type="spellEnd"/>
      <w:r w:rsidRPr="00E548AC">
        <w:rPr>
          <w:rFonts w:ascii="Times New Roman" w:hAnsi="Times New Roman" w:cs="Times New Roman"/>
          <w:sz w:val="28"/>
          <w:szCs w:val="28"/>
        </w:rPr>
        <w:t xml:space="preserve">. и доп.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2023. — 534 с. — (Высшее образование). — ISBN 978-5-534-08791-8.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https://urait.ru/bcode/510756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0C43F51F"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6. Международный </w:t>
      </w:r>
      <w:proofErr w:type="gramStart"/>
      <w:r w:rsidRPr="00E548AC">
        <w:rPr>
          <w:rFonts w:ascii="Times New Roman" w:hAnsi="Times New Roman" w:cs="Times New Roman"/>
          <w:sz w:val="28"/>
          <w:szCs w:val="28"/>
        </w:rPr>
        <w:t>бизнес :</w:t>
      </w:r>
      <w:proofErr w:type="gramEnd"/>
      <w:r w:rsidRPr="00E548AC">
        <w:rPr>
          <w:rFonts w:ascii="Times New Roman" w:hAnsi="Times New Roman" w:cs="Times New Roman"/>
          <w:sz w:val="28"/>
          <w:szCs w:val="28"/>
        </w:rPr>
        <w:t xml:space="preserve"> учебник / В.К. Поспелов, Н.Н. Котляров, Н.В. Лукьянович [и др.] ; под ред. д-ра экон. наук В.К. Поспелова. — 2-е изд., </w:t>
      </w:r>
      <w:proofErr w:type="spellStart"/>
      <w:r w:rsidRPr="00E548AC">
        <w:rPr>
          <w:rFonts w:ascii="Times New Roman" w:hAnsi="Times New Roman" w:cs="Times New Roman"/>
          <w:sz w:val="28"/>
          <w:szCs w:val="28"/>
        </w:rPr>
        <w:t>перераб</w:t>
      </w:r>
      <w:proofErr w:type="spellEnd"/>
      <w:r w:rsidRPr="00E548AC">
        <w:rPr>
          <w:rFonts w:ascii="Times New Roman" w:hAnsi="Times New Roman" w:cs="Times New Roman"/>
          <w:sz w:val="28"/>
          <w:szCs w:val="28"/>
        </w:rPr>
        <w:t xml:space="preserve">. и доп.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ИНФРА-М, 2022. — 379 с. — (Высшее образование: Бакалавриат). — DOI 10.12737/1014638. - ЭБС ZNANIUM.com - URL: https://znanium.com/catalog/product/1014638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261F644E"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7.1. Мировые финансы. В 2 т. Т. 1: учебник и практикум для бакалавриата и магистратуры / В.В. Антропов [и др.]; </w:t>
      </w:r>
      <w:proofErr w:type="spellStart"/>
      <w:proofErr w:type="gramStart"/>
      <w:r w:rsidRPr="00E548AC">
        <w:rPr>
          <w:rFonts w:ascii="Times New Roman" w:hAnsi="Times New Roman" w:cs="Times New Roman"/>
          <w:sz w:val="28"/>
          <w:szCs w:val="28"/>
        </w:rPr>
        <w:t>Финуниверситет</w:t>
      </w:r>
      <w:proofErr w:type="spellEnd"/>
      <w:r w:rsidRPr="00E548AC">
        <w:rPr>
          <w:rFonts w:ascii="Times New Roman" w:hAnsi="Times New Roman" w:cs="Times New Roman"/>
          <w:sz w:val="28"/>
          <w:szCs w:val="28"/>
        </w:rPr>
        <w:t xml:space="preserve"> ;</w:t>
      </w:r>
      <w:proofErr w:type="gramEnd"/>
      <w:r w:rsidRPr="00E548AC">
        <w:rPr>
          <w:rFonts w:ascii="Times New Roman" w:hAnsi="Times New Roman" w:cs="Times New Roman"/>
          <w:sz w:val="28"/>
          <w:szCs w:val="28"/>
        </w:rPr>
        <w:t xml:space="preserve"> под общей ред. М.А </w:t>
      </w:r>
      <w:proofErr w:type="spellStart"/>
      <w:r w:rsidRPr="00E548AC">
        <w:rPr>
          <w:rFonts w:ascii="Times New Roman" w:hAnsi="Times New Roman" w:cs="Times New Roman"/>
          <w:sz w:val="28"/>
          <w:szCs w:val="28"/>
        </w:rPr>
        <w:t>Эскиндарова</w:t>
      </w:r>
      <w:proofErr w:type="spellEnd"/>
      <w:r w:rsidRPr="00E548AC">
        <w:rPr>
          <w:rFonts w:ascii="Times New Roman" w:hAnsi="Times New Roman" w:cs="Times New Roman"/>
          <w:sz w:val="28"/>
          <w:szCs w:val="28"/>
        </w:rPr>
        <w:t xml:space="preserve">, Е.А. </w:t>
      </w:r>
      <w:proofErr w:type="spellStart"/>
      <w:r w:rsidRPr="00E548AC">
        <w:rPr>
          <w:rFonts w:ascii="Times New Roman" w:hAnsi="Times New Roman" w:cs="Times New Roman"/>
          <w:sz w:val="28"/>
          <w:szCs w:val="28"/>
        </w:rPr>
        <w:t>Звоновой</w:t>
      </w:r>
      <w:proofErr w:type="spellEnd"/>
      <w:r w:rsidRPr="00E548AC">
        <w:rPr>
          <w:rFonts w:ascii="Times New Roman" w:hAnsi="Times New Roman" w:cs="Times New Roman"/>
          <w:sz w:val="28"/>
          <w:szCs w:val="28"/>
        </w:rPr>
        <w:t xml:space="preserve">. - Москва: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2016, 2017, </w:t>
      </w:r>
      <w:r w:rsidRPr="00E548AC">
        <w:rPr>
          <w:rFonts w:ascii="Times New Roman" w:hAnsi="Times New Roman" w:cs="Times New Roman"/>
          <w:sz w:val="28"/>
          <w:szCs w:val="28"/>
        </w:rPr>
        <w:lastRenderedPageBreak/>
        <w:t xml:space="preserve">2019. - 374 с.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непосредственный.                                                                                   7.2. Мировые финансы в 2 т. Том </w:t>
      </w:r>
      <w:proofErr w:type="gramStart"/>
      <w:r w:rsidRPr="00E548AC">
        <w:rPr>
          <w:rFonts w:ascii="Times New Roman" w:hAnsi="Times New Roman" w:cs="Times New Roman"/>
          <w:sz w:val="28"/>
          <w:szCs w:val="28"/>
        </w:rPr>
        <w:t>1 :</w:t>
      </w:r>
      <w:proofErr w:type="gramEnd"/>
      <w:r w:rsidRPr="00E548AC">
        <w:rPr>
          <w:rFonts w:ascii="Times New Roman" w:hAnsi="Times New Roman" w:cs="Times New Roman"/>
          <w:sz w:val="28"/>
          <w:szCs w:val="28"/>
        </w:rPr>
        <w:t xml:space="preserve"> учебник и практикум для вузов / М. А. </w:t>
      </w:r>
      <w:proofErr w:type="spellStart"/>
      <w:r w:rsidRPr="00E548AC">
        <w:rPr>
          <w:rFonts w:ascii="Times New Roman" w:hAnsi="Times New Roman" w:cs="Times New Roman"/>
          <w:sz w:val="28"/>
          <w:szCs w:val="28"/>
        </w:rPr>
        <w:t>Эскиндаров</w:t>
      </w:r>
      <w:proofErr w:type="spellEnd"/>
      <w:r w:rsidRPr="00E548AC">
        <w:rPr>
          <w:rFonts w:ascii="Times New Roman" w:hAnsi="Times New Roman" w:cs="Times New Roman"/>
          <w:sz w:val="28"/>
          <w:szCs w:val="28"/>
        </w:rPr>
        <w:t xml:space="preserve"> [и др.] ; под общей редакцией М. А. </w:t>
      </w:r>
      <w:proofErr w:type="spellStart"/>
      <w:r w:rsidRPr="00E548AC">
        <w:rPr>
          <w:rFonts w:ascii="Times New Roman" w:hAnsi="Times New Roman" w:cs="Times New Roman"/>
          <w:sz w:val="28"/>
          <w:szCs w:val="28"/>
        </w:rPr>
        <w:t>Эскиндарова</w:t>
      </w:r>
      <w:proofErr w:type="spellEnd"/>
      <w:r w:rsidRPr="00E548AC">
        <w:rPr>
          <w:rFonts w:ascii="Times New Roman" w:hAnsi="Times New Roman" w:cs="Times New Roman"/>
          <w:sz w:val="28"/>
          <w:szCs w:val="28"/>
        </w:rPr>
        <w:t xml:space="preserve">, Е. А. </w:t>
      </w:r>
      <w:proofErr w:type="spellStart"/>
      <w:r w:rsidRPr="00E548AC">
        <w:rPr>
          <w:rFonts w:ascii="Times New Roman" w:hAnsi="Times New Roman" w:cs="Times New Roman"/>
          <w:sz w:val="28"/>
          <w:szCs w:val="28"/>
        </w:rPr>
        <w:t>Звоновой</w:t>
      </w:r>
      <w:proofErr w:type="spellEnd"/>
      <w:r w:rsidRPr="00E548AC">
        <w:rPr>
          <w:rFonts w:ascii="Times New Roman" w:hAnsi="Times New Roman" w:cs="Times New Roman"/>
          <w:sz w:val="28"/>
          <w:szCs w:val="28"/>
        </w:rPr>
        <w:t xml:space="preserve">.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2023. — 373 с. — (Высшее образование). — ISBN 978-5-534-01876-9.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https://urait.ru/bcode/512631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1D57C719" w14:textId="2EDCEB49"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8. Мировые финансы. В 2 т. Т. </w:t>
      </w:r>
      <w:proofErr w:type="gramStart"/>
      <w:r w:rsidRPr="00E548AC">
        <w:rPr>
          <w:rFonts w:ascii="Times New Roman" w:hAnsi="Times New Roman" w:cs="Times New Roman"/>
          <w:sz w:val="28"/>
          <w:szCs w:val="28"/>
        </w:rPr>
        <w:t>2 :</w:t>
      </w:r>
      <w:proofErr w:type="gramEnd"/>
      <w:r w:rsidRPr="00E548AC">
        <w:rPr>
          <w:rFonts w:ascii="Times New Roman" w:hAnsi="Times New Roman" w:cs="Times New Roman"/>
          <w:sz w:val="28"/>
          <w:szCs w:val="28"/>
        </w:rPr>
        <w:t xml:space="preserve"> учебник и практикум для бакалавриата и магистратуры / В.В. Антропов [и др.] ; </w:t>
      </w:r>
      <w:proofErr w:type="spellStart"/>
      <w:r w:rsidRPr="00E548AC">
        <w:rPr>
          <w:rFonts w:ascii="Times New Roman" w:hAnsi="Times New Roman" w:cs="Times New Roman"/>
          <w:sz w:val="28"/>
          <w:szCs w:val="28"/>
        </w:rPr>
        <w:t>Финуниверситет</w:t>
      </w:r>
      <w:proofErr w:type="spellEnd"/>
      <w:r w:rsidRPr="00E548AC">
        <w:rPr>
          <w:rFonts w:ascii="Times New Roman" w:hAnsi="Times New Roman" w:cs="Times New Roman"/>
          <w:sz w:val="28"/>
          <w:szCs w:val="28"/>
        </w:rPr>
        <w:t xml:space="preserve"> ; под общей ред. М.А </w:t>
      </w:r>
      <w:proofErr w:type="spellStart"/>
      <w:r w:rsidRPr="00E548AC">
        <w:rPr>
          <w:rFonts w:ascii="Times New Roman" w:hAnsi="Times New Roman" w:cs="Times New Roman"/>
          <w:sz w:val="28"/>
          <w:szCs w:val="28"/>
        </w:rPr>
        <w:t>Эскиндарова</w:t>
      </w:r>
      <w:proofErr w:type="spellEnd"/>
      <w:r w:rsidRPr="00E548AC">
        <w:rPr>
          <w:rFonts w:ascii="Times New Roman" w:hAnsi="Times New Roman" w:cs="Times New Roman"/>
          <w:sz w:val="28"/>
          <w:szCs w:val="28"/>
        </w:rPr>
        <w:t xml:space="preserve">, Е.А. </w:t>
      </w:r>
      <w:proofErr w:type="spellStart"/>
      <w:r w:rsidRPr="00E548AC">
        <w:rPr>
          <w:rFonts w:ascii="Times New Roman" w:hAnsi="Times New Roman" w:cs="Times New Roman"/>
          <w:sz w:val="28"/>
          <w:szCs w:val="28"/>
        </w:rPr>
        <w:t>Звоновой</w:t>
      </w:r>
      <w:proofErr w:type="spellEnd"/>
      <w:r w:rsidRPr="00E548AC">
        <w:rPr>
          <w:rFonts w:ascii="Times New Roman" w:hAnsi="Times New Roman" w:cs="Times New Roman"/>
          <w:sz w:val="28"/>
          <w:szCs w:val="28"/>
        </w:rPr>
        <w:t xml:space="preserve">.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2016, 2017, 2019. — 373 с.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непосредственный.                                                                              8.2. Мировые финансы в 2 т. Том </w:t>
      </w:r>
      <w:proofErr w:type="gramStart"/>
      <w:r w:rsidRPr="00E548AC">
        <w:rPr>
          <w:rFonts w:ascii="Times New Roman" w:hAnsi="Times New Roman" w:cs="Times New Roman"/>
          <w:sz w:val="28"/>
          <w:szCs w:val="28"/>
        </w:rPr>
        <w:t>2 :</w:t>
      </w:r>
      <w:proofErr w:type="gramEnd"/>
      <w:r w:rsidRPr="00E548AC">
        <w:rPr>
          <w:rFonts w:ascii="Times New Roman" w:hAnsi="Times New Roman" w:cs="Times New Roman"/>
          <w:sz w:val="28"/>
          <w:szCs w:val="28"/>
        </w:rPr>
        <w:t xml:space="preserve"> учебник и практикум для вузов / М. А. </w:t>
      </w:r>
      <w:proofErr w:type="spellStart"/>
      <w:r w:rsidRPr="00E548AC">
        <w:rPr>
          <w:rFonts w:ascii="Times New Roman" w:hAnsi="Times New Roman" w:cs="Times New Roman"/>
          <w:sz w:val="28"/>
          <w:szCs w:val="28"/>
        </w:rPr>
        <w:t>Эскиндаров</w:t>
      </w:r>
      <w:proofErr w:type="spellEnd"/>
      <w:r w:rsidRPr="00E548AC">
        <w:rPr>
          <w:rFonts w:ascii="Times New Roman" w:hAnsi="Times New Roman" w:cs="Times New Roman"/>
          <w:sz w:val="28"/>
          <w:szCs w:val="28"/>
        </w:rPr>
        <w:t xml:space="preserve"> [и др.] ; под общей редакцией М. А. </w:t>
      </w:r>
      <w:proofErr w:type="spellStart"/>
      <w:r w:rsidRPr="00E548AC">
        <w:rPr>
          <w:rFonts w:ascii="Times New Roman" w:hAnsi="Times New Roman" w:cs="Times New Roman"/>
          <w:sz w:val="28"/>
          <w:szCs w:val="28"/>
        </w:rPr>
        <w:t>Эскиндарова</w:t>
      </w:r>
      <w:proofErr w:type="spellEnd"/>
      <w:r w:rsidRPr="00E548AC">
        <w:rPr>
          <w:rFonts w:ascii="Times New Roman" w:hAnsi="Times New Roman" w:cs="Times New Roman"/>
          <w:sz w:val="28"/>
          <w:szCs w:val="28"/>
        </w:rPr>
        <w:t xml:space="preserve">, Е. А. </w:t>
      </w:r>
      <w:proofErr w:type="spellStart"/>
      <w:r w:rsidRPr="00E548AC">
        <w:rPr>
          <w:rFonts w:ascii="Times New Roman" w:hAnsi="Times New Roman" w:cs="Times New Roman"/>
          <w:sz w:val="28"/>
          <w:szCs w:val="28"/>
        </w:rPr>
        <w:t>Звоновой</w:t>
      </w:r>
      <w:proofErr w:type="spellEnd"/>
      <w:r w:rsidRPr="00E548AC">
        <w:rPr>
          <w:rFonts w:ascii="Times New Roman" w:hAnsi="Times New Roman" w:cs="Times New Roman"/>
          <w:sz w:val="28"/>
          <w:szCs w:val="28"/>
        </w:rPr>
        <w:t xml:space="preserve">.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Издательство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2023. — 372 с. — (Высшее образование). — ISBN 978-5-534-01878-3. - Образовательная платформа </w:t>
      </w:r>
      <w:proofErr w:type="spellStart"/>
      <w:r w:rsidRPr="00E548AC">
        <w:rPr>
          <w:rFonts w:ascii="Times New Roman" w:hAnsi="Times New Roman" w:cs="Times New Roman"/>
          <w:sz w:val="28"/>
          <w:szCs w:val="28"/>
        </w:rPr>
        <w:t>Юрайт</w:t>
      </w:r>
      <w:proofErr w:type="spellEnd"/>
      <w:r w:rsidRPr="00E548AC">
        <w:rPr>
          <w:rFonts w:ascii="Times New Roman" w:hAnsi="Times New Roman" w:cs="Times New Roman"/>
          <w:sz w:val="28"/>
          <w:szCs w:val="28"/>
        </w:rPr>
        <w:t xml:space="preserve"> [сайт]. — URL: https://urait.ru/bcode/512632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4B7DDDDA" w14:textId="77777777" w:rsidR="00021C59" w:rsidRPr="00E548AC"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9. </w:t>
      </w:r>
      <w:proofErr w:type="spellStart"/>
      <w:r w:rsidRPr="00E548AC">
        <w:rPr>
          <w:rFonts w:ascii="Times New Roman" w:hAnsi="Times New Roman" w:cs="Times New Roman"/>
          <w:sz w:val="28"/>
          <w:szCs w:val="28"/>
        </w:rPr>
        <w:t>Салимжанов</w:t>
      </w:r>
      <w:proofErr w:type="spellEnd"/>
      <w:r w:rsidRPr="00E548AC">
        <w:rPr>
          <w:rFonts w:ascii="Times New Roman" w:hAnsi="Times New Roman" w:cs="Times New Roman"/>
          <w:sz w:val="28"/>
          <w:szCs w:val="28"/>
        </w:rPr>
        <w:t xml:space="preserve">, И.К. </w:t>
      </w:r>
      <w:proofErr w:type="gramStart"/>
      <w:r w:rsidRPr="00E548AC">
        <w:rPr>
          <w:rFonts w:ascii="Times New Roman" w:hAnsi="Times New Roman" w:cs="Times New Roman"/>
          <w:sz w:val="28"/>
          <w:szCs w:val="28"/>
        </w:rPr>
        <w:t>Ценообразование :</w:t>
      </w:r>
      <w:proofErr w:type="gramEnd"/>
      <w:r w:rsidRPr="00E548AC">
        <w:rPr>
          <w:rFonts w:ascii="Times New Roman" w:hAnsi="Times New Roman" w:cs="Times New Roman"/>
          <w:sz w:val="28"/>
          <w:szCs w:val="28"/>
        </w:rPr>
        <w:t xml:space="preserve"> учебник / И.К. </w:t>
      </w:r>
      <w:proofErr w:type="spellStart"/>
      <w:r w:rsidRPr="00E548AC">
        <w:rPr>
          <w:rFonts w:ascii="Times New Roman" w:hAnsi="Times New Roman" w:cs="Times New Roman"/>
          <w:sz w:val="28"/>
          <w:szCs w:val="28"/>
        </w:rPr>
        <w:t>Салимжанов</w:t>
      </w:r>
      <w:proofErr w:type="spellEnd"/>
      <w:r w:rsidRPr="00E548AC">
        <w:rPr>
          <w:rFonts w:ascii="Times New Roman" w:hAnsi="Times New Roman" w:cs="Times New Roman"/>
          <w:sz w:val="28"/>
          <w:szCs w:val="28"/>
        </w:rPr>
        <w:t xml:space="preserve">.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w:t>
      </w:r>
      <w:proofErr w:type="spellStart"/>
      <w:r w:rsidRPr="00E548AC">
        <w:rPr>
          <w:rFonts w:ascii="Times New Roman" w:hAnsi="Times New Roman" w:cs="Times New Roman"/>
          <w:sz w:val="28"/>
          <w:szCs w:val="28"/>
        </w:rPr>
        <w:t>КноРус</w:t>
      </w:r>
      <w:proofErr w:type="spellEnd"/>
      <w:r w:rsidRPr="00E548AC">
        <w:rPr>
          <w:rFonts w:ascii="Times New Roman" w:hAnsi="Times New Roman" w:cs="Times New Roman"/>
          <w:sz w:val="28"/>
          <w:szCs w:val="28"/>
        </w:rPr>
        <w:t xml:space="preserve">, 2021. — 299 с. — ЭБС </w:t>
      </w:r>
      <w:r w:rsidRPr="00E548AC">
        <w:rPr>
          <w:rFonts w:ascii="Times New Roman" w:hAnsi="Times New Roman" w:cs="Times New Roman"/>
          <w:sz w:val="28"/>
          <w:szCs w:val="28"/>
          <w:lang w:val="en-US"/>
        </w:rPr>
        <w:t>BOOK</w:t>
      </w:r>
      <w:r w:rsidRPr="00E548AC">
        <w:rPr>
          <w:rFonts w:ascii="Times New Roman" w:hAnsi="Times New Roman" w:cs="Times New Roman"/>
          <w:sz w:val="28"/>
          <w:szCs w:val="28"/>
        </w:rPr>
        <w:t>.</w:t>
      </w:r>
      <w:proofErr w:type="spellStart"/>
      <w:r w:rsidRPr="00E548AC">
        <w:rPr>
          <w:rFonts w:ascii="Times New Roman" w:hAnsi="Times New Roman" w:cs="Times New Roman"/>
          <w:sz w:val="28"/>
          <w:szCs w:val="28"/>
          <w:lang w:val="en-US"/>
        </w:rPr>
        <w:t>ru</w:t>
      </w:r>
      <w:proofErr w:type="spellEnd"/>
      <w:r w:rsidRPr="00E548AC">
        <w:rPr>
          <w:rFonts w:ascii="Times New Roman" w:hAnsi="Times New Roman" w:cs="Times New Roman"/>
          <w:sz w:val="28"/>
          <w:szCs w:val="28"/>
        </w:rPr>
        <w:t xml:space="preserve">. — URL: https://book.ru/book/940458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51BE3C07" w14:textId="56649E2F" w:rsidR="00021C59" w:rsidRDefault="00021C59" w:rsidP="002D22BC">
      <w:pPr>
        <w:spacing w:after="0" w:line="240" w:lineRule="auto"/>
        <w:ind w:firstLine="709"/>
        <w:jc w:val="both"/>
        <w:rPr>
          <w:rFonts w:ascii="Times New Roman" w:hAnsi="Times New Roman" w:cs="Times New Roman"/>
          <w:sz w:val="28"/>
          <w:szCs w:val="28"/>
        </w:rPr>
      </w:pPr>
      <w:r w:rsidRPr="00E548AC">
        <w:rPr>
          <w:rFonts w:ascii="Times New Roman" w:hAnsi="Times New Roman" w:cs="Times New Roman"/>
          <w:sz w:val="28"/>
          <w:szCs w:val="28"/>
        </w:rPr>
        <w:t xml:space="preserve">10. </w:t>
      </w:r>
      <w:proofErr w:type="spellStart"/>
      <w:r w:rsidRPr="00E548AC">
        <w:rPr>
          <w:rFonts w:ascii="Times New Roman" w:hAnsi="Times New Roman" w:cs="Times New Roman"/>
          <w:sz w:val="28"/>
          <w:szCs w:val="28"/>
        </w:rPr>
        <w:t>Сберегаев</w:t>
      </w:r>
      <w:proofErr w:type="spellEnd"/>
      <w:r w:rsidRPr="00E548AC">
        <w:rPr>
          <w:rFonts w:ascii="Times New Roman" w:hAnsi="Times New Roman" w:cs="Times New Roman"/>
          <w:sz w:val="28"/>
          <w:szCs w:val="28"/>
        </w:rPr>
        <w:t xml:space="preserve">, Н. А. Практикум по внешнеэкономической деятельности </w:t>
      </w:r>
      <w:proofErr w:type="gramStart"/>
      <w:r w:rsidRPr="00E548AC">
        <w:rPr>
          <w:rFonts w:ascii="Times New Roman" w:hAnsi="Times New Roman" w:cs="Times New Roman"/>
          <w:sz w:val="28"/>
          <w:szCs w:val="28"/>
        </w:rPr>
        <w:t>предприятий :</w:t>
      </w:r>
      <w:proofErr w:type="gramEnd"/>
      <w:r w:rsidRPr="00E548AC">
        <w:rPr>
          <w:rFonts w:ascii="Times New Roman" w:hAnsi="Times New Roman" w:cs="Times New Roman"/>
          <w:sz w:val="28"/>
          <w:szCs w:val="28"/>
        </w:rPr>
        <w:t xml:space="preserve"> учебное пособие / Н.А. </w:t>
      </w:r>
      <w:proofErr w:type="spellStart"/>
      <w:r w:rsidRPr="00E548AC">
        <w:rPr>
          <w:rFonts w:ascii="Times New Roman" w:hAnsi="Times New Roman" w:cs="Times New Roman"/>
          <w:sz w:val="28"/>
          <w:szCs w:val="28"/>
        </w:rPr>
        <w:t>Сберегаев</w:t>
      </w:r>
      <w:proofErr w:type="spellEnd"/>
      <w:r w:rsidRPr="00E548AC">
        <w:rPr>
          <w:rFonts w:ascii="Times New Roman" w:hAnsi="Times New Roman" w:cs="Times New Roman"/>
          <w:sz w:val="28"/>
          <w:szCs w:val="28"/>
        </w:rPr>
        <w:t xml:space="preserve">. — 7-е изд., </w:t>
      </w:r>
      <w:proofErr w:type="spellStart"/>
      <w:r w:rsidRPr="00E548AC">
        <w:rPr>
          <w:rFonts w:ascii="Times New Roman" w:hAnsi="Times New Roman" w:cs="Times New Roman"/>
          <w:sz w:val="28"/>
          <w:szCs w:val="28"/>
        </w:rPr>
        <w:t>перераб</w:t>
      </w:r>
      <w:proofErr w:type="spellEnd"/>
      <w:r w:rsidRPr="00E548AC">
        <w:rPr>
          <w:rFonts w:ascii="Times New Roman" w:hAnsi="Times New Roman" w:cs="Times New Roman"/>
          <w:sz w:val="28"/>
          <w:szCs w:val="28"/>
        </w:rPr>
        <w:t xml:space="preserve">. и доп. — </w:t>
      </w:r>
      <w:proofErr w:type="gramStart"/>
      <w:r w:rsidRPr="00E548AC">
        <w:rPr>
          <w:rFonts w:ascii="Times New Roman" w:hAnsi="Times New Roman" w:cs="Times New Roman"/>
          <w:sz w:val="28"/>
          <w:szCs w:val="28"/>
        </w:rPr>
        <w:t>Москва :</w:t>
      </w:r>
      <w:proofErr w:type="gramEnd"/>
      <w:r w:rsidRPr="00E548AC">
        <w:rPr>
          <w:rFonts w:ascii="Times New Roman" w:hAnsi="Times New Roman" w:cs="Times New Roman"/>
          <w:sz w:val="28"/>
          <w:szCs w:val="28"/>
        </w:rPr>
        <w:t xml:space="preserve"> ИНФРА-М, 2023. — 369 с. — (Высшее образование: Бакалавриат). — DOI 10.12737/textbook_5d1079ac8c1761.83268601. - ISBN 978-5-16-014202-9. – ЭБС </w:t>
      </w:r>
      <w:r w:rsidRPr="00E548AC">
        <w:rPr>
          <w:rFonts w:ascii="Times New Roman" w:hAnsi="Times New Roman" w:cs="Times New Roman"/>
          <w:sz w:val="28"/>
          <w:szCs w:val="28"/>
          <w:lang w:val="en-US"/>
        </w:rPr>
        <w:t>ZNANIUM</w:t>
      </w:r>
      <w:r w:rsidRPr="00E548AC">
        <w:rPr>
          <w:rFonts w:ascii="Times New Roman" w:hAnsi="Times New Roman" w:cs="Times New Roman"/>
          <w:sz w:val="28"/>
          <w:szCs w:val="28"/>
        </w:rPr>
        <w:t>.</w:t>
      </w:r>
      <w:r w:rsidRPr="00E548AC">
        <w:rPr>
          <w:rFonts w:ascii="Times New Roman" w:hAnsi="Times New Roman" w:cs="Times New Roman"/>
          <w:sz w:val="28"/>
          <w:szCs w:val="28"/>
          <w:lang w:val="en-US"/>
        </w:rPr>
        <w:t>com</w:t>
      </w:r>
      <w:r w:rsidRPr="00E548AC">
        <w:rPr>
          <w:rFonts w:ascii="Times New Roman" w:hAnsi="Times New Roman" w:cs="Times New Roman"/>
          <w:sz w:val="28"/>
          <w:szCs w:val="28"/>
        </w:rPr>
        <w:t xml:space="preserve">. - URL: https://znanium.com/catalog/product/1939944 (дата обращения: 22.12.2022). – </w:t>
      </w:r>
      <w:proofErr w:type="gramStart"/>
      <w:r w:rsidRPr="00E548AC">
        <w:rPr>
          <w:rFonts w:ascii="Times New Roman" w:hAnsi="Times New Roman" w:cs="Times New Roman"/>
          <w:sz w:val="28"/>
          <w:szCs w:val="28"/>
        </w:rPr>
        <w:t>Текст :</w:t>
      </w:r>
      <w:proofErr w:type="gramEnd"/>
      <w:r w:rsidRPr="00E548AC">
        <w:rPr>
          <w:rFonts w:ascii="Times New Roman" w:hAnsi="Times New Roman" w:cs="Times New Roman"/>
          <w:sz w:val="28"/>
          <w:szCs w:val="28"/>
        </w:rPr>
        <w:t xml:space="preserve"> электронный.</w:t>
      </w:r>
    </w:p>
    <w:p w14:paraId="6D155D7E" w14:textId="77777777" w:rsidR="002D22BC" w:rsidRPr="002D22BC" w:rsidRDefault="002D22BC" w:rsidP="002D22BC">
      <w:pPr>
        <w:spacing w:after="0" w:line="240" w:lineRule="auto"/>
        <w:ind w:firstLine="709"/>
        <w:jc w:val="both"/>
        <w:rPr>
          <w:rFonts w:ascii="Times New Roman" w:hAnsi="Times New Roman" w:cs="Times New Roman"/>
          <w:sz w:val="28"/>
          <w:szCs w:val="28"/>
        </w:rPr>
      </w:pPr>
    </w:p>
    <w:p w14:paraId="0A11AECA" w14:textId="77777777" w:rsidR="00021C59" w:rsidRPr="00E548AC" w:rsidRDefault="00021C59" w:rsidP="00021C59">
      <w:pPr>
        <w:rPr>
          <w:rFonts w:ascii="Times New Roman" w:hAnsi="Times New Roman" w:cs="Times New Roman"/>
          <w:b/>
          <w:sz w:val="28"/>
          <w:szCs w:val="28"/>
        </w:rPr>
      </w:pPr>
      <w:r w:rsidRPr="00E548AC">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636B317B" w14:textId="77777777" w:rsidR="00021C59" w:rsidRPr="00E548AC" w:rsidRDefault="00021C59" w:rsidP="00021C59">
      <w:pPr>
        <w:rPr>
          <w:rFonts w:ascii="Times New Roman" w:hAnsi="Times New Roman" w:cs="Times New Roman"/>
          <w:sz w:val="28"/>
          <w:szCs w:val="28"/>
        </w:rPr>
      </w:pPr>
      <w:r w:rsidRPr="00E548AC">
        <w:rPr>
          <w:rFonts w:ascii="Times New Roman" w:hAnsi="Times New Roman" w:cs="Times New Roman"/>
          <w:sz w:val="28"/>
          <w:szCs w:val="28"/>
        </w:rPr>
        <w:t xml:space="preserve">1. www.cbr.ru; </w:t>
      </w:r>
    </w:p>
    <w:p w14:paraId="22561B12" w14:textId="77777777" w:rsidR="00021C59" w:rsidRPr="00E548AC" w:rsidRDefault="00021C59" w:rsidP="00021C59">
      <w:pPr>
        <w:rPr>
          <w:rFonts w:ascii="Times New Roman" w:hAnsi="Times New Roman" w:cs="Times New Roman"/>
          <w:sz w:val="28"/>
          <w:szCs w:val="28"/>
        </w:rPr>
      </w:pPr>
      <w:r w:rsidRPr="00E548AC">
        <w:rPr>
          <w:rFonts w:ascii="Times New Roman" w:hAnsi="Times New Roman" w:cs="Times New Roman"/>
          <w:sz w:val="28"/>
          <w:szCs w:val="28"/>
        </w:rPr>
        <w:t xml:space="preserve">2. www.tks.ru; </w:t>
      </w:r>
    </w:p>
    <w:p w14:paraId="5C593DC8"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3. www. expert.ru; </w:t>
      </w:r>
    </w:p>
    <w:p w14:paraId="66A3FCFE"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4. www.customs.ru; </w:t>
      </w:r>
    </w:p>
    <w:p w14:paraId="3C2D8639"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5. www.rbc.ru; </w:t>
      </w:r>
    </w:p>
    <w:p w14:paraId="39830C67"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6. www.economy.gov.ru; </w:t>
      </w:r>
    </w:p>
    <w:p w14:paraId="737FA122"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7. www.minfin.ru; </w:t>
      </w:r>
    </w:p>
    <w:p w14:paraId="02558DC4"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8. www.wto.org; </w:t>
      </w:r>
    </w:p>
    <w:p w14:paraId="272C47C9"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9. www.nalog.ru.</w:t>
      </w:r>
    </w:p>
    <w:p w14:paraId="68CAAA9C"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lastRenderedPageBreak/>
        <w:t>Electronic resources of the BIC:</w:t>
      </w:r>
    </w:p>
    <w:p w14:paraId="4200032E"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1. Electronic Library of the Financial University (EB) http://elib.fa.ru/</w:t>
      </w:r>
    </w:p>
    <w:p w14:paraId="1586D3C1"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2. Electronic library system BOOK.RU http://www.book.ru</w:t>
      </w:r>
    </w:p>
    <w:p w14:paraId="707656FF"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3. Electronic library system "University Library ONLINE" http://biblioclub.ru/</w:t>
      </w:r>
    </w:p>
    <w:p w14:paraId="06F46435"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4. Electronic library system Znanium.com. http://www.znanium.com</w:t>
      </w:r>
    </w:p>
    <w:p w14:paraId="68B50A8F"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5. </w:t>
      </w:r>
      <w:proofErr w:type="spellStart"/>
      <w:r w:rsidRPr="00E548AC">
        <w:rPr>
          <w:rFonts w:ascii="Times New Roman" w:hAnsi="Times New Roman" w:cs="Times New Roman"/>
          <w:sz w:val="28"/>
          <w:szCs w:val="28"/>
          <w:lang w:val="en-US"/>
        </w:rPr>
        <w:t>Yurayt</w:t>
      </w:r>
      <w:proofErr w:type="spellEnd"/>
      <w:r w:rsidRPr="00E548AC">
        <w:rPr>
          <w:rFonts w:ascii="Times New Roman" w:hAnsi="Times New Roman" w:cs="Times New Roman"/>
          <w:sz w:val="28"/>
          <w:szCs w:val="28"/>
          <w:lang w:val="en-US"/>
        </w:rPr>
        <w:t xml:space="preserve"> educational platform [website]. https://urait.ru/</w:t>
      </w:r>
    </w:p>
    <w:p w14:paraId="046310D4"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6. Alpina Digital Online Business Library http://lib.alpinadigital.ru/ </w:t>
      </w:r>
    </w:p>
    <w:p w14:paraId="678958AC"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 xml:space="preserve">7. Scientific Electronic Library eLibrary.ru http://elibrary.ru  </w:t>
      </w:r>
    </w:p>
    <w:p w14:paraId="1B1BBF83"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8. Electronic Library http://grebennikon.ru</w:t>
      </w:r>
    </w:p>
    <w:p w14:paraId="128ED631" w14:textId="77777777" w:rsidR="00021C59" w:rsidRPr="00E548AC" w:rsidRDefault="00021C59" w:rsidP="00021C59">
      <w:pPr>
        <w:rPr>
          <w:rFonts w:ascii="Times New Roman" w:hAnsi="Times New Roman" w:cs="Times New Roman"/>
          <w:sz w:val="28"/>
          <w:szCs w:val="28"/>
          <w:lang w:val="en-US"/>
        </w:rPr>
      </w:pPr>
      <w:r w:rsidRPr="00E548AC">
        <w:rPr>
          <w:rFonts w:ascii="Times New Roman" w:hAnsi="Times New Roman" w:cs="Times New Roman"/>
          <w:sz w:val="28"/>
          <w:szCs w:val="28"/>
          <w:lang w:val="en-US"/>
        </w:rPr>
        <w:t>9. Electronic library system Prospect</w:t>
      </w:r>
    </w:p>
    <w:p w14:paraId="53ECC1DC" w14:textId="19B5C3B2" w:rsidR="008852FD" w:rsidRPr="00021C59" w:rsidRDefault="00021C59" w:rsidP="008852FD">
      <w:pPr>
        <w:rPr>
          <w:rFonts w:ascii="Times New Roman" w:hAnsi="Times New Roman" w:cs="Times New Roman"/>
          <w:sz w:val="28"/>
          <w:szCs w:val="28"/>
        </w:rPr>
      </w:pPr>
      <w:r w:rsidRPr="00E548AC">
        <w:rPr>
          <w:rFonts w:ascii="Times New Roman" w:hAnsi="Times New Roman" w:cs="Times New Roman"/>
          <w:sz w:val="28"/>
          <w:szCs w:val="28"/>
        </w:rPr>
        <w:t xml:space="preserve">10. </w:t>
      </w:r>
      <w:proofErr w:type="spellStart"/>
      <w:r w:rsidRPr="00E548AC">
        <w:rPr>
          <w:rFonts w:ascii="Times New Roman" w:hAnsi="Times New Roman" w:cs="Times New Roman"/>
          <w:sz w:val="28"/>
          <w:szCs w:val="28"/>
        </w:rPr>
        <w:t>Electronic</w:t>
      </w:r>
      <w:proofErr w:type="spellEnd"/>
      <w:r w:rsidRPr="00E548AC">
        <w:rPr>
          <w:rFonts w:ascii="Times New Roman" w:hAnsi="Times New Roman" w:cs="Times New Roman"/>
          <w:sz w:val="28"/>
          <w:szCs w:val="28"/>
        </w:rPr>
        <w:t xml:space="preserve"> </w:t>
      </w:r>
      <w:proofErr w:type="spellStart"/>
      <w:r w:rsidRPr="00E548AC">
        <w:rPr>
          <w:rFonts w:ascii="Times New Roman" w:hAnsi="Times New Roman" w:cs="Times New Roman"/>
          <w:sz w:val="28"/>
          <w:szCs w:val="28"/>
        </w:rPr>
        <w:t>library</w:t>
      </w:r>
      <w:proofErr w:type="spellEnd"/>
      <w:r w:rsidRPr="00E548AC">
        <w:rPr>
          <w:rFonts w:ascii="Times New Roman" w:hAnsi="Times New Roman" w:cs="Times New Roman"/>
          <w:sz w:val="28"/>
          <w:szCs w:val="28"/>
        </w:rPr>
        <w:t xml:space="preserve"> </w:t>
      </w:r>
      <w:proofErr w:type="spellStart"/>
      <w:r w:rsidRPr="00E548AC">
        <w:rPr>
          <w:rFonts w:ascii="Times New Roman" w:hAnsi="Times New Roman" w:cs="Times New Roman"/>
          <w:sz w:val="28"/>
          <w:szCs w:val="28"/>
        </w:rPr>
        <w:t>system</w:t>
      </w:r>
      <w:proofErr w:type="spellEnd"/>
      <w:r w:rsidRPr="000D1065">
        <w:rPr>
          <w:rFonts w:ascii="Times New Roman" w:hAnsi="Times New Roman" w:cs="Times New Roman"/>
          <w:sz w:val="28"/>
          <w:szCs w:val="28"/>
        </w:rPr>
        <w:t xml:space="preserve"> </w:t>
      </w:r>
      <w:r w:rsidRPr="00E548AC">
        <w:rPr>
          <w:rFonts w:ascii="Times New Roman" w:hAnsi="Times New Roman" w:cs="Times New Roman"/>
          <w:sz w:val="28"/>
          <w:szCs w:val="28"/>
          <w:lang w:val="en-US"/>
        </w:rPr>
        <w:t>LAN</w:t>
      </w:r>
      <w:r w:rsidRPr="000D1065">
        <w:rPr>
          <w:rFonts w:ascii="Times New Roman" w:hAnsi="Times New Roman" w:cs="Times New Roman"/>
          <w:sz w:val="28"/>
          <w:szCs w:val="28"/>
        </w:rPr>
        <w:t>`</w:t>
      </w:r>
    </w:p>
    <w:p w14:paraId="4FE1C8C2" w14:textId="0E933646" w:rsidR="008852FD" w:rsidRPr="00275028" w:rsidRDefault="00A91064" w:rsidP="008852FD">
      <w:pPr>
        <w:pStyle w:val="1"/>
        <w:ind w:firstLine="567"/>
        <w:jc w:val="both"/>
        <w:rPr>
          <w:rFonts w:ascii="Times New Roman" w:hAnsi="Times New Roman" w:cs="Times New Roman"/>
          <w:b/>
          <w:color w:val="000000" w:themeColor="text1"/>
          <w:sz w:val="28"/>
          <w:szCs w:val="28"/>
        </w:rPr>
      </w:pPr>
      <w:bookmarkStart w:id="21" w:name="_Toc83381193"/>
      <w:bookmarkStart w:id="22" w:name="_Toc124281608"/>
      <w:r w:rsidRPr="00A91064">
        <w:rPr>
          <w:rFonts w:ascii="Times New Roman" w:hAnsi="Times New Roman" w:cs="Times New Roman"/>
          <w:b/>
          <w:color w:val="000000" w:themeColor="text1"/>
          <w:sz w:val="28"/>
          <w:szCs w:val="28"/>
        </w:rPr>
        <w:t>10.</w:t>
      </w:r>
      <w:r w:rsidRPr="00A91064">
        <w:rPr>
          <w:rFonts w:ascii="Times New Roman" w:hAnsi="Times New Roman" w:cs="Times New Roman"/>
          <w:b/>
          <w:color w:val="000000" w:themeColor="text1"/>
          <w:sz w:val="28"/>
          <w:szCs w:val="28"/>
        </w:rPr>
        <w:tab/>
        <w:t>Методические указания для обучающихся по освоению дисциплины</w:t>
      </w:r>
      <w:bookmarkEnd w:id="21"/>
      <w:bookmarkEnd w:id="22"/>
    </w:p>
    <w:p w14:paraId="23DF90DF" w14:textId="77777777" w:rsidR="008852FD" w:rsidRPr="00275028" w:rsidRDefault="008852FD" w:rsidP="008852FD">
      <w:pPr>
        <w:pStyle w:val="2"/>
        <w:ind w:firstLine="567"/>
        <w:jc w:val="both"/>
        <w:rPr>
          <w:rStyle w:val="FontStyle15"/>
          <w:color w:val="000000" w:themeColor="text1"/>
          <w:sz w:val="28"/>
          <w:szCs w:val="28"/>
        </w:rPr>
      </w:pPr>
      <w:bookmarkStart w:id="23" w:name="_Toc83381194"/>
      <w:bookmarkStart w:id="24" w:name="_Toc93318917"/>
      <w:bookmarkStart w:id="25" w:name="_Toc100048752"/>
      <w:bookmarkStart w:id="26" w:name="_Toc124281609"/>
      <w:r w:rsidRPr="00275028">
        <w:rPr>
          <w:rStyle w:val="FontStyle15"/>
          <w:color w:val="000000" w:themeColor="text1"/>
          <w:sz w:val="28"/>
          <w:szCs w:val="28"/>
        </w:rPr>
        <w:t>Методические рекомендации по изучению дисциплины</w:t>
      </w:r>
      <w:bookmarkEnd w:id="23"/>
      <w:bookmarkEnd w:id="24"/>
      <w:bookmarkEnd w:id="25"/>
      <w:bookmarkEnd w:id="26"/>
    </w:p>
    <w:p w14:paraId="02570BF3" w14:textId="77777777" w:rsidR="00EC52C0" w:rsidRPr="00EC52C0" w:rsidRDefault="00EC52C0" w:rsidP="00EC52C0">
      <w:pPr>
        <w:widowControl w:val="0"/>
        <w:overflowPunct w:val="0"/>
        <w:autoSpaceDE w:val="0"/>
        <w:autoSpaceDN w:val="0"/>
        <w:adjustRightInd w:val="0"/>
        <w:spacing w:after="0" w:line="276" w:lineRule="auto"/>
        <w:ind w:left="57" w:firstLine="709"/>
        <w:jc w:val="both"/>
        <w:textAlignment w:val="baseline"/>
        <w:outlineLvl w:val="0"/>
        <w:rPr>
          <w:rFonts w:ascii="Times New Roman" w:eastAsia="Times New Roman" w:hAnsi="Times New Roman" w:cs="Times New Roman"/>
          <w:sz w:val="28"/>
          <w:szCs w:val="28"/>
        </w:rPr>
      </w:pPr>
      <w:bookmarkStart w:id="27" w:name="_Toc102234837"/>
      <w:bookmarkStart w:id="28" w:name="_Toc122963537"/>
      <w:bookmarkStart w:id="29" w:name="_Toc83381195"/>
      <w:bookmarkStart w:id="30" w:name="_Toc93318918"/>
      <w:bookmarkStart w:id="31" w:name="_Toc100048753"/>
      <w:bookmarkStart w:id="32" w:name="_Toc124281610"/>
      <w:r w:rsidRPr="00EC52C0">
        <w:rPr>
          <w:rFonts w:ascii="Times New Roman" w:eastAsia="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EC52C0">
        <w:rPr>
          <w:rFonts w:ascii="Times New Roman" w:eastAsia="Times New Roman" w:hAnsi="Times New Roman" w:cs="Times New Roman"/>
          <w:sz w:val="28"/>
          <w:szCs w:val="28"/>
        </w:rPr>
        <w:t>Финуниверситета</w:t>
      </w:r>
      <w:proofErr w:type="spellEnd"/>
      <w:r w:rsidRPr="00EC52C0">
        <w:rPr>
          <w:rFonts w:ascii="Times New Roman" w:eastAsia="Times New Roman" w:hAnsi="Times New Roman" w:cs="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EC52C0">
        <w:rPr>
          <w:rFonts w:ascii="Times New Roman" w:eastAsia="Times New Roman" w:hAnsi="Times New Roman" w:cs="Times New Roman"/>
          <w:sz w:val="28"/>
          <w:szCs w:val="28"/>
        </w:rPr>
        <w:t>Финуниверситета</w:t>
      </w:r>
      <w:proofErr w:type="spellEnd"/>
      <w:r w:rsidRPr="00EC52C0">
        <w:rPr>
          <w:rFonts w:ascii="Times New Roman" w:eastAsia="Times New Roman" w:hAnsi="Times New Roman" w:cs="Times New Roman"/>
          <w:sz w:val="28"/>
          <w:szCs w:val="28"/>
        </w:rPr>
        <w:t xml:space="preserve">»; подраздел «Методическая работа» - «Распоряжения»/«Приказы </w:t>
      </w:r>
      <w:proofErr w:type="spellStart"/>
      <w:r w:rsidRPr="00EC52C0">
        <w:rPr>
          <w:rFonts w:ascii="Times New Roman" w:eastAsia="Times New Roman" w:hAnsi="Times New Roman" w:cs="Times New Roman"/>
          <w:sz w:val="28"/>
          <w:szCs w:val="28"/>
        </w:rPr>
        <w:t>Финуниверситета</w:t>
      </w:r>
      <w:proofErr w:type="spellEnd"/>
      <w:r w:rsidRPr="00EC52C0">
        <w:rPr>
          <w:rFonts w:ascii="Times New Roman" w:eastAsia="Times New Roman" w:hAnsi="Times New Roman" w:cs="Times New Roman"/>
          <w:sz w:val="28"/>
          <w:szCs w:val="28"/>
        </w:rPr>
        <w:t>»).</w:t>
      </w:r>
      <w:bookmarkEnd w:id="27"/>
      <w:bookmarkEnd w:id="28"/>
    </w:p>
    <w:p w14:paraId="7DA7C67F" w14:textId="77777777" w:rsidR="008852FD" w:rsidRPr="00275028" w:rsidRDefault="008852FD" w:rsidP="008852FD">
      <w:pPr>
        <w:pStyle w:val="2"/>
        <w:ind w:firstLine="567"/>
        <w:rPr>
          <w:rStyle w:val="FontStyle15"/>
          <w:sz w:val="28"/>
          <w:szCs w:val="28"/>
        </w:rPr>
      </w:pPr>
      <w:r w:rsidRPr="00275028">
        <w:rPr>
          <w:rStyle w:val="FontStyle15"/>
          <w:color w:val="000000" w:themeColor="text1"/>
          <w:sz w:val="28"/>
          <w:szCs w:val="28"/>
        </w:rPr>
        <w:t>Рекомендации по подготовке к лекционным занятиям</w:t>
      </w:r>
      <w:bookmarkEnd w:id="29"/>
      <w:bookmarkEnd w:id="30"/>
      <w:bookmarkEnd w:id="31"/>
      <w:bookmarkEnd w:id="32"/>
    </w:p>
    <w:p w14:paraId="2876FFDB" w14:textId="77777777" w:rsidR="008852FD" w:rsidRPr="00EE03D8" w:rsidRDefault="008852FD" w:rsidP="008852FD">
      <w:pPr>
        <w:pStyle w:val="Style6"/>
        <w:widowControl/>
        <w:tabs>
          <w:tab w:val="left" w:pos="142"/>
        </w:tabs>
        <w:spacing w:line="276" w:lineRule="auto"/>
        <w:ind w:firstLine="0"/>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8424900" w14:textId="77777777" w:rsidR="008852FD" w:rsidRPr="00EE03D8" w:rsidRDefault="008852FD" w:rsidP="008852FD">
      <w:pPr>
        <w:pStyle w:val="Style6"/>
        <w:widowControl/>
        <w:tabs>
          <w:tab w:val="left" w:pos="142"/>
        </w:tabs>
        <w:spacing w:line="276" w:lineRule="auto"/>
        <w:ind w:firstLine="0"/>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21F77A0A" w14:textId="77777777" w:rsidR="008852FD" w:rsidRPr="00EE03D8" w:rsidRDefault="008852FD" w:rsidP="008852FD">
      <w:pPr>
        <w:pStyle w:val="Style9"/>
        <w:widowControl/>
        <w:numPr>
          <w:ilvl w:val="0"/>
          <w:numId w:val="12"/>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E11A0FC" w14:textId="77777777" w:rsidR="008852FD" w:rsidRPr="00EE03D8" w:rsidRDefault="008852FD" w:rsidP="008852FD">
      <w:pPr>
        <w:pStyle w:val="Style9"/>
        <w:widowControl/>
        <w:numPr>
          <w:ilvl w:val="0"/>
          <w:numId w:val="1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w:t>
      </w:r>
      <w:r w:rsidRPr="00EE03D8">
        <w:rPr>
          <w:rStyle w:val="FontStyle17"/>
          <w:rFonts w:asciiTheme="majorBidi" w:hAnsiTheme="majorBidi" w:cstheme="majorBidi"/>
          <w:sz w:val="28"/>
          <w:szCs w:val="28"/>
        </w:rPr>
        <w:lastRenderedPageBreak/>
        <w:t>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559A4BB" w14:textId="77777777" w:rsidR="008852FD" w:rsidRPr="00EE03D8" w:rsidRDefault="008852FD" w:rsidP="008852FD">
      <w:pPr>
        <w:pStyle w:val="Style9"/>
        <w:widowControl/>
        <w:numPr>
          <w:ilvl w:val="0"/>
          <w:numId w:val="1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B119B30" w14:textId="77777777" w:rsidR="008852FD" w:rsidRPr="00275028" w:rsidRDefault="008852FD" w:rsidP="008852FD">
      <w:pPr>
        <w:pStyle w:val="2"/>
        <w:ind w:firstLine="708"/>
        <w:rPr>
          <w:rStyle w:val="FontStyle15"/>
          <w:color w:val="000000" w:themeColor="text1"/>
          <w:sz w:val="28"/>
          <w:szCs w:val="28"/>
        </w:rPr>
      </w:pPr>
      <w:bookmarkStart w:id="33" w:name="_Toc83381196"/>
      <w:bookmarkStart w:id="34" w:name="_Toc93318919"/>
      <w:bookmarkStart w:id="35" w:name="_Toc100048754"/>
      <w:bookmarkStart w:id="36" w:name="_Toc124281611"/>
      <w:r w:rsidRPr="00275028">
        <w:rPr>
          <w:rStyle w:val="FontStyle15"/>
          <w:color w:val="000000" w:themeColor="text1"/>
          <w:sz w:val="28"/>
          <w:szCs w:val="28"/>
        </w:rPr>
        <w:t>Рекомендации по подготовке к семинарским занятиям</w:t>
      </w:r>
      <w:bookmarkEnd w:id="33"/>
      <w:bookmarkEnd w:id="34"/>
      <w:bookmarkEnd w:id="35"/>
      <w:bookmarkEnd w:id="36"/>
    </w:p>
    <w:p w14:paraId="3D7B40A7"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C6C13B2" w14:textId="77777777" w:rsidR="008852FD" w:rsidRPr="00EE03D8" w:rsidRDefault="008852FD" w:rsidP="008852FD">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193C6304" w14:textId="77777777" w:rsidR="008852FD" w:rsidRPr="00EE03D8" w:rsidRDefault="008852FD" w:rsidP="008852FD">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CAF51A4" w14:textId="77777777" w:rsidR="008852FD" w:rsidRPr="00EE03D8" w:rsidRDefault="008852FD" w:rsidP="008852FD">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CDBDB78" w14:textId="77777777" w:rsidR="008852FD" w:rsidRPr="00EE03D8" w:rsidRDefault="008852FD" w:rsidP="008852FD">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97F4ABC" w14:textId="77777777" w:rsidR="008852FD" w:rsidRPr="00EE03D8" w:rsidRDefault="008852FD" w:rsidP="008852FD">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362D45A" w14:textId="77777777" w:rsidR="008852FD" w:rsidRPr="00EE03D8" w:rsidRDefault="008852FD" w:rsidP="008852FD">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31797A88" w14:textId="77777777" w:rsidR="008852FD" w:rsidRPr="00EE03D8" w:rsidRDefault="008852FD" w:rsidP="008852FD">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C5E745F"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EA3267E" w14:textId="77777777" w:rsidR="008852FD" w:rsidRPr="00275028" w:rsidRDefault="008852FD" w:rsidP="008852FD">
      <w:pPr>
        <w:pStyle w:val="2"/>
        <w:ind w:firstLine="708"/>
        <w:rPr>
          <w:rStyle w:val="FontStyle15"/>
          <w:color w:val="000000" w:themeColor="text1"/>
          <w:sz w:val="28"/>
          <w:szCs w:val="28"/>
        </w:rPr>
      </w:pPr>
      <w:bookmarkStart w:id="37" w:name="_Toc83381197"/>
      <w:bookmarkStart w:id="38" w:name="_Toc93318920"/>
      <w:bookmarkStart w:id="39" w:name="_Toc100048755"/>
      <w:bookmarkStart w:id="40" w:name="_Toc124281612"/>
      <w:r w:rsidRPr="00275028">
        <w:rPr>
          <w:rStyle w:val="FontStyle15"/>
          <w:color w:val="000000" w:themeColor="text1"/>
          <w:sz w:val="28"/>
          <w:szCs w:val="28"/>
        </w:rPr>
        <w:lastRenderedPageBreak/>
        <w:t>Методические рекомендации по выполнению различных форм самостоятельных домашних заданий</w:t>
      </w:r>
      <w:bookmarkEnd w:id="37"/>
      <w:bookmarkEnd w:id="38"/>
      <w:bookmarkEnd w:id="39"/>
      <w:bookmarkEnd w:id="40"/>
    </w:p>
    <w:p w14:paraId="0408A2A4"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A543296"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B25897E"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A18A149" w14:textId="77777777" w:rsidR="008852FD" w:rsidRPr="00EE03D8" w:rsidRDefault="008852FD" w:rsidP="008852FD">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3DF02065" w14:textId="77777777" w:rsidR="008852FD" w:rsidRPr="00EE03D8" w:rsidRDefault="008852FD" w:rsidP="008852FD">
      <w:pPr>
        <w:pStyle w:val="Style9"/>
        <w:widowControl/>
        <w:numPr>
          <w:ilvl w:val="0"/>
          <w:numId w:val="14"/>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017A958" w14:textId="77777777" w:rsidR="008852FD" w:rsidRDefault="008852FD" w:rsidP="008852F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6C868F6" w14:textId="77777777" w:rsidR="008852FD" w:rsidRPr="00EE03D8" w:rsidRDefault="008852FD" w:rsidP="008852F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316F96F6" w14:textId="77777777" w:rsidR="008852FD" w:rsidRPr="00EE03D8" w:rsidRDefault="008852FD" w:rsidP="008852FD">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20FF1CEF"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605ADD3"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2EA6FE9"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6D42C05"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4A95E49" w14:textId="77777777" w:rsidR="008852FD" w:rsidRPr="00EE03D8" w:rsidRDefault="008852FD" w:rsidP="008852F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092DF46" w14:textId="77777777" w:rsidR="008852FD" w:rsidRPr="00EE03D8" w:rsidRDefault="008852FD" w:rsidP="008852F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D8C6894"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6E94E209" w14:textId="77777777" w:rsidR="008852FD" w:rsidRPr="00EE03D8" w:rsidRDefault="008852FD" w:rsidP="008852F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xml:space="preserve">, размер шрифта -14, межстрочный интервал -1,5, размер полей- 2,5 см, отступ в начале абзаца -1,25 </w:t>
      </w:r>
      <w:r w:rsidRPr="00EE03D8">
        <w:rPr>
          <w:rStyle w:val="FontStyle17"/>
          <w:rFonts w:asciiTheme="majorBidi" w:hAnsiTheme="majorBidi" w:cstheme="majorBidi"/>
          <w:sz w:val="28"/>
          <w:szCs w:val="28"/>
        </w:rPr>
        <w:lastRenderedPageBreak/>
        <w:t>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0B05F2A" w14:textId="77777777" w:rsidR="008852FD" w:rsidRPr="00EE03D8" w:rsidRDefault="008852FD" w:rsidP="008852F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93FBDAD" w14:textId="77777777" w:rsidR="008852FD"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4D5C7382" w14:textId="77777777" w:rsidR="008852FD"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p>
    <w:p w14:paraId="0E34467D" w14:textId="77777777" w:rsidR="008852FD" w:rsidRPr="00275028" w:rsidRDefault="008852FD" w:rsidP="008852FD">
      <w:pPr>
        <w:pStyle w:val="2"/>
        <w:ind w:firstLine="708"/>
        <w:rPr>
          <w:rStyle w:val="FontStyle15"/>
          <w:color w:val="000000" w:themeColor="text1"/>
          <w:sz w:val="28"/>
          <w:szCs w:val="28"/>
        </w:rPr>
      </w:pPr>
      <w:bookmarkStart w:id="41" w:name="_Toc83381198"/>
      <w:bookmarkStart w:id="42" w:name="_Toc93318921"/>
      <w:bookmarkStart w:id="43" w:name="_Toc100048756"/>
      <w:bookmarkStart w:id="44" w:name="_Toc124281613"/>
      <w:r w:rsidRPr="00275028">
        <w:rPr>
          <w:rStyle w:val="FontStyle15"/>
          <w:color w:val="000000" w:themeColor="text1"/>
          <w:sz w:val="28"/>
          <w:szCs w:val="28"/>
        </w:rPr>
        <w:t>Методические рекомендации по работе с литературой</w:t>
      </w:r>
      <w:bookmarkEnd w:id="41"/>
      <w:bookmarkEnd w:id="42"/>
      <w:bookmarkEnd w:id="43"/>
      <w:bookmarkEnd w:id="44"/>
    </w:p>
    <w:p w14:paraId="0680E462"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9C63535"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3F3EF2B"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02B3850"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51C19EC" w14:textId="77777777" w:rsidR="008852FD" w:rsidRPr="00EE03D8" w:rsidRDefault="008852FD" w:rsidP="008852F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21B49CE" w14:textId="77777777" w:rsidR="008852FD" w:rsidRPr="00EE03D8" w:rsidRDefault="008852FD" w:rsidP="008852FD">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BEB19DC" w14:textId="77777777" w:rsidR="008852FD" w:rsidRPr="00EE03D8" w:rsidRDefault="008852FD" w:rsidP="008852F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54BE556" w14:textId="77777777" w:rsidR="008852FD" w:rsidRPr="00EE03D8" w:rsidRDefault="008852FD" w:rsidP="008852F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ED28462" w14:textId="77777777" w:rsidR="00EC52C0" w:rsidRDefault="008852FD" w:rsidP="00EC52C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45" w:name="_Toc83381199"/>
      <w:bookmarkStart w:id="46" w:name="_Toc124281614"/>
    </w:p>
    <w:p w14:paraId="2362C330" w14:textId="77777777" w:rsidR="00EC52C0" w:rsidRDefault="00EC52C0" w:rsidP="00EC52C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024DF98A" w14:textId="62A06138" w:rsidR="002C1EE4" w:rsidRPr="00AC4D7D" w:rsidRDefault="00EC52C0" w:rsidP="00EC52C0">
      <w:pPr>
        <w:pStyle w:val="Style9"/>
        <w:widowControl/>
        <w:tabs>
          <w:tab w:val="left" w:pos="142"/>
          <w:tab w:val="left" w:pos="883"/>
        </w:tabs>
        <w:spacing w:before="10" w:line="276" w:lineRule="auto"/>
        <w:ind w:firstLine="709"/>
        <w:jc w:val="both"/>
        <w:rPr>
          <w:rFonts w:ascii="Times New Roman" w:hAnsi="Times New Roman"/>
          <w:b/>
          <w:color w:val="000000" w:themeColor="text1"/>
          <w:sz w:val="28"/>
          <w:szCs w:val="28"/>
        </w:rPr>
      </w:pPr>
      <w:r>
        <w:rPr>
          <w:rStyle w:val="FontStyle17"/>
          <w:rFonts w:asciiTheme="majorBidi" w:hAnsiTheme="majorBidi" w:cstheme="majorBidi"/>
          <w:sz w:val="28"/>
          <w:szCs w:val="28"/>
        </w:rPr>
        <w:t>11.</w:t>
      </w:r>
      <w:r w:rsidRPr="001727E5">
        <w:rPr>
          <w:rFonts w:ascii="Times New Roman" w:hAnsi="Times New Roman"/>
          <w:b/>
          <w:color w:val="000000" w:themeColor="text1"/>
          <w:sz w:val="28"/>
          <w:szCs w:val="28"/>
        </w:rPr>
        <w:t xml:space="preserve"> </w:t>
      </w:r>
      <w:r w:rsidR="008852FD" w:rsidRPr="001727E5">
        <w:rPr>
          <w:rFonts w:ascii="Times New Roman" w:hAnsi="Times New Roman"/>
          <w:b/>
          <w:color w:val="000000" w:themeColor="text1"/>
          <w:sz w:val="28"/>
          <w:szCs w:val="28"/>
        </w:rPr>
        <w:t>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45"/>
      <w:bookmarkEnd w:id="46"/>
    </w:p>
    <w:p w14:paraId="73203A90" w14:textId="204B0D15" w:rsidR="008852FD" w:rsidRPr="001727E5" w:rsidRDefault="008852FD" w:rsidP="00AC4D7D">
      <w:pPr>
        <w:pStyle w:val="2"/>
        <w:ind w:firstLine="708"/>
        <w:jc w:val="both"/>
        <w:rPr>
          <w:rFonts w:ascii="Times New Roman" w:hAnsi="Times New Roman" w:cs="Times New Roman"/>
          <w:b/>
          <w:color w:val="000000" w:themeColor="text1"/>
          <w:sz w:val="28"/>
          <w:szCs w:val="28"/>
        </w:rPr>
      </w:pPr>
      <w:bookmarkStart w:id="47" w:name="_Toc83381200"/>
      <w:bookmarkStart w:id="48" w:name="_Toc124281615"/>
      <w:r>
        <w:rPr>
          <w:rFonts w:ascii="Times New Roman" w:hAnsi="Times New Roman" w:cs="Times New Roman"/>
          <w:b/>
          <w:color w:val="000000" w:themeColor="text1"/>
          <w:sz w:val="28"/>
          <w:szCs w:val="28"/>
        </w:rPr>
        <w:t>1</w:t>
      </w:r>
      <w:r w:rsidR="002C1EE4">
        <w:rPr>
          <w:rFonts w:ascii="Times New Roman" w:hAnsi="Times New Roman" w:cs="Times New Roman"/>
          <w:b/>
          <w:color w:val="000000" w:themeColor="text1"/>
          <w:sz w:val="28"/>
          <w:szCs w:val="28"/>
        </w:rPr>
        <w:t>1</w:t>
      </w:r>
      <w:r w:rsidRPr="001727E5">
        <w:rPr>
          <w:rFonts w:ascii="Times New Roman" w:hAnsi="Times New Roman" w:cs="Times New Roman"/>
          <w:b/>
          <w:color w:val="000000" w:themeColor="text1"/>
          <w:sz w:val="28"/>
          <w:szCs w:val="28"/>
        </w:rPr>
        <w:t>.1. Набор лицензионного компьютерного программного обеспечения:</w:t>
      </w:r>
      <w:bookmarkEnd w:id="47"/>
      <w:bookmarkEnd w:id="48"/>
    </w:p>
    <w:p w14:paraId="5A0739C3" w14:textId="77777777" w:rsidR="002C1EE4" w:rsidRPr="002C1EE4" w:rsidRDefault="002C1EE4" w:rsidP="002C1EE4">
      <w:pPr>
        <w:pStyle w:val="2"/>
        <w:ind w:firstLine="708"/>
        <w:rPr>
          <w:rFonts w:ascii="Times New Roman" w:eastAsiaTheme="minorHAnsi" w:hAnsi="Times New Roman" w:cs="Times New Roman"/>
          <w:color w:val="auto"/>
          <w:sz w:val="28"/>
          <w:szCs w:val="28"/>
        </w:rPr>
      </w:pPr>
      <w:bookmarkStart w:id="49" w:name="_Toc100048759"/>
      <w:bookmarkStart w:id="50" w:name="_Toc124281616"/>
      <w:bookmarkStart w:id="51" w:name="_Toc83381201"/>
      <w:r w:rsidRPr="002C1EE4">
        <w:rPr>
          <w:rFonts w:ascii="Times New Roman" w:eastAsiaTheme="minorHAnsi" w:hAnsi="Times New Roman" w:cs="Times New Roman"/>
          <w:color w:val="auto"/>
          <w:sz w:val="28"/>
          <w:szCs w:val="28"/>
        </w:rPr>
        <w:t>1.</w:t>
      </w:r>
      <w:r w:rsidRPr="002C1EE4">
        <w:rPr>
          <w:rFonts w:ascii="Times New Roman" w:eastAsiaTheme="minorHAnsi" w:hAnsi="Times New Roman" w:cs="Times New Roman"/>
          <w:color w:val="auto"/>
          <w:sz w:val="28"/>
          <w:szCs w:val="28"/>
        </w:rPr>
        <w:tab/>
        <w:t xml:space="preserve">Пакет программ MS </w:t>
      </w:r>
      <w:proofErr w:type="spellStart"/>
      <w:r w:rsidRPr="002C1EE4">
        <w:rPr>
          <w:rFonts w:ascii="Times New Roman" w:eastAsiaTheme="minorHAnsi" w:hAnsi="Times New Roman" w:cs="Times New Roman"/>
          <w:color w:val="auto"/>
          <w:sz w:val="28"/>
          <w:szCs w:val="28"/>
        </w:rPr>
        <w:t>Office</w:t>
      </w:r>
      <w:proofErr w:type="spellEnd"/>
      <w:r w:rsidRPr="002C1EE4">
        <w:rPr>
          <w:rFonts w:ascii="Times New Roman" w:eastAsiaTheme="minorHAnsi" w:hAnsi="Times New Roman" w:cs="Times New Roman"/>
          <w:color w:val="auto"/>
          <w:sz w:val="28"/>
          <w:szCs w:val="28"/>
        </w:rPr>
        <w:t xml:space="preserve">, </w:t>
      </w:r>
      <w:proofErr w:type="spellStart"/>
      <w:r w:rsidRPr="002C1EE4">
        <w:rPr>
          <w:rFonts w:ascii="Times New Roman" w:eastAsiaTheme="minorHAnsi" w:hAnsi="Times New Roman" w:cs="Times New Roman"/>
          <w:color w:val="auto"/>
          <w:sz w:val="28"/>
          <w:szCs w:val="28"/>
        </w:rPr>
        <w:t>iOS</w:t>
      </w:r>
      <w:proofErr w:type="spellEnd"/>
      <w:r w:rsidRPr="002C1EE4">
        <w:rPr>
          <w:rFonts w:ascii="Times New Roman" w:eastAsiaTheme="minorHAnsi" w:hAnsi="Times New Roman" w:cs="Times New Roman"/>
          <w:color w:val="auto"/>
          <w:sz w:val="28"/>
          <w:szCs w:val="28"/>
        </w:rPr>
        <w:t>.</w:t>
      </w:r>
      <w:bookmarkEnd w:id="49"/>
      <w:bookmarkEnd w:id="50"/>
    </w:p>
    <w:p w14:paraId="3DF133BC" w14:textId="77777777" w:rsidR="002C1EE4" w:rsidRDefault="002C1EE4" w:rsidP="002C1EE4">
      <w:pPr>
        <w:pStyle w:val="2"/>
        <w:ind w:firstLine="708"/>
        <w:rPr>
          <w:rFonts w:ascii="Times New Roman" w:eastAsiaTheme="minorHAnsi" w:hAnsi="Times New Roman" w:cs="Times New Roman"/>
          <w:color w:val="auto"/>
          <w:sz w:val="28"/>
          <w:szCs w:val="28"/>
        </w:rPr>
      </w:pPr>
      <w:bookmarkStart w:id="52" w:name="_Toc100048760"/>
      <w:bookmarkStart w:id="53" w:name="_Toc124281617"/>
      <w:r w:rsidRPr="002C1EE4">
        <w:rPr>
          <w:rFonts w:ascii="Times New Roman" w:eastAsiaTheme="minorHAnsi" w:hAnsi="Times New Roman" w:cs="Times New Roman"/>
          <w:color w:val="auto"/>
          <w:sz w:val="28"/>
          <w:szCs w:val="28"/>
        </w:rPr>
        <w:t>2.       Антивирус Kaspersky</w:t>
      </w:r>
      <w:bookmarkEnd w:id="52"/>
      <w:bookmarkEnd w:id="53"/>
      <w:r w:rsidRPr="002C1EE4">
        <w:rPr>
          <w:rFonts w:ascii="Times New Roman" w:eastAsiaTheme="minorHAnsi" w:hAnsi="Times New Roman" w:cs="Times New Roman"/>
          <w:color w:val="auto"/>
          <w:sz w:val="28"/>
          <w:szCs w:val="28"/>
        </w:rPr>
        <w:t xml:space="preserve"> </w:t>
      </w:r>
    </w:p>
    <w:p w14:paraId="0B8D72C0" w14:textId="77777777" w:rsidR="002C1EE4" w:rsidRDefault="002C1EE4" w:rsidP="002C1EE4">
      <w:pPr>
        <w:pStyle w:val="2"/>
        <w:ind w:firstLine="708"/>
        <w:rPr>
          <w:rFonts w:ascii="Times New Roman" w:eastAsiaTheme="minorHAnsi" w:hAnsi="Times New Roman" w:cs="Times New Roman"/>
          <w:color w:val="auto"/>
          <w:sz w:val="28"/>
          <w:szCs w:val="28"/>
        </w:rPr>
      </w:pPr>
    </w:p>
    <w:p w14:paraId="0A301116" w14:textId="5A50A612" w:rsidR="008852FD" w:rsidRPr="001727E5" w:rsidRDefault="008852FD" w:rsidP="00AC4D7D">
      <w:pPr>
        <w:pStyle w:val="2"/>
        <w:ind w:firstLine="708"/>
        <w:jc w:val="both"/>
        <w:rPr>
          <w:rFonts w:ascii="Times New Roman" w:hAnsi="Times New Roman" w:cs="Times New Roman"/>
          <w:b/>
          <w:color w:val="000000" w:themeColor="text1"/>
          <w:sz w:val="28"/>
          <w:szCs w:val="28"/>
        </w:rPr>
      </w:pPr>
      <w:bookmarkStart w:id="54" w:name="_Toc124281618"/>
      <w:r>
        <w:rPr>
          <w:rFonts w:ascii="Times New Roman" w:hAnsi="Times New Roman" w:cs="Times New Roman"/>
          <w:b/>
          <w:color w:val="000000" w:themeColor="text1"/>
          <w:sz w:val="28"/>
          <w:szCs w:val="28"/>
        </w:rPr>
        <w:t>1</w:t>
      </w:r>
      <w:r w:rsidR="002C1EE4">
        <w:rPr>
          <w:rFonts w:ascii="Times New Roman" w:hAnsi="Times New Roman" w:cs="Times New Roman"/>
          <w:b/>
          <w:color w:val="000000" w:themeColor="text1"/>
          <w:sz w:val="28"/>
          <w:szCs w:val="28"/>
        </w:rPr>
        <w:t>1</w:t>
      </w:r>
      <w:r w:rsidRPr="001727E5">
        <w:rPr>
          <w:rFonts w:ascii="Times New Roman" w:hAnsi="Times New Roman" w:cs="Times New Roman"/>
          <w:b/>
          <w:color w:val="000000" w:themeColor="text1"/>
          <w:sz w:val="28"/>
          <w:szCs w:val="28"/>
        </w:rPr>
        <w:t>.2. Современные профессиональные базы данных и информационные системы.</w:t>
      </w:r>
      <w:bookmarkEnd w:id="51"/>
      <w:bookmarkEnd w:id="54"/>
      <w:r w:rsidRPr="001727E5">
        <w:rPr>
          <w:rFonts w:ascii="Times New Roman" w:hAnsi="Times New Roman" w:cs="Times New Roman"/>
          <w:b/>
          <w:color w:val="000000" w:themeColor="text1"/>
          <w:sz w:val="28"/>
          <w:szCs w:val="28"/>
        </w:rPr>
        <w:t xml:space="preserve"> </w:t>
      </w:r>
    </w:p>
    <w:p w14:paraId="710C415F" w14:textId="77777777" w:rsidR="008852FD" w:rsidRPr="001727E5" w:rsidRDefault="008852FD" w:rsidP="008852FD">
      <w:pPr>
        <w:spacing w:line="240" w:lineRule="auto"/>
        <w:contextualSpacing/>
        <w:rPr>
          <w:rFonts w:ascii="Times New Roman" w:hAnsi="Times New Roman" w:cs="Times New Roman"/>
          <w:sz w:val="28"/>
          <w:szCs w:val="28"/>
        </w:rPr>
      </w:pPr>
      <w:r w:rsidRPr="001727E5">
        <w:rPr>
          <w:rFonts w:ascii="Times New Roman" w:hAnsi="Times New Roman" w:cs="Times New Roman"/>
          <w:sz w:val="28"/>
          <w:szCs w:val="28"/>
        </w:rPr>
        <w:t>1. Информационно - правовая система "Гарант»</w:t>
      </w:r>
    </w:p>
    <w:p w14:paraId="7E34C52E" w14:textId="77777777" w:rsidR="008852FD" w:rsidRPr="001727E5" w:rsidRDefault="008852FD" w:rsidP="008852FD">
      <w:pPr>
        <w:spacing w:line="240" w:lineRule="auto"/>
        <w:contextualSpacing/>
        <w:rPr>
          <w:rFonts w:ascii="Times New Roman" w:hAnsi="Times New Roman" w:cs="Times New Roman"/>
          <w:sz w:val="28"/>
          <w:szCs w:val="28"/>
        </w:rPr>
      </w:pPr>
      <w:r w:rsidRPr="001727E5">
        <w:rPr>
          <w:rFonts w:ascii="Times New Roman" w:hAnsi="Times New Roman" w:cs="Times New Roman"/>
          <w:sz w:val="28"/>
          <w:szCs w:val="28"/>
        </w:rPr>
        <w:t>2. Информационно - правовая система "Консультант Плюс»</w:t>
      </w:r>
    </w:p>
    <w:p w14:paraId="497D76AA" w14:textId="77777777" w:rsidR="008852FD" w:rsidRPr="001727E5" w:rsidRDefault="008852FD" w:rsidP="008852FD">
      <w:pPr>
        <w:spacing w:line="240" w:lineRule="auto"/>
        <w:contextualSpacing/>
        <w:rPr>
          <w:rFonts w:ascii="Times New Roman" w:hAnsi="Times New Roman" w:cs="Times New Roman"/>
          <w:sz w:val="28"/>
          <w:szCs w:val="28"/>
        </w:rPr>
      </w:pPr>
      <w:r w:rsidRPr="001727E5">
        <w:rPr>
          <w:rFonts w:ascii="Times New Roman" w:hAnsi="Times New Roman" w:cs="Times New Roman"/>
          <w:sz w:val="28"/>
          <w:szCs w:val="28"/>
        </w:rPr>
        <w:t xml:space="preserve">3. Электронная энциклопедия: http://ru.wikipedia.org/wiki/Wiki </w:t>
      </w:r>
    </w:p>
    <w:p w14:paraId="6D3E2275" w14:textId="291860CE" w:rsidR="008852FD" w:rsidRPr="001727E5" w:rsidRDefault="008852FD" w:rsidP="008852FD">
      <w:pPr>
        <w:spacing w:line="240" w:lineRule="auto"/>
        <w:contextualSpacing/>
        <w:rPr>
          <w:rFonts w:ascii="Times New Roman" w:hAnsi="Times New Roman" w:cs="Times New Roman"/>
          <w:sz w:val="28"/>
          <w:szCs w:val="28"/>
        </w:rPr>
      </w:pPr>
      <w:r w:rsidRPr="001727E5">
        <w:rPr>
          <w:rFonts w:ascii="Times New Roman" w:hAnsi="Times New Roman" w:cs="Times New Roman"/>
          <w:sz w:val="28"/>
          <w:szCs w:val="28"/>
        </w:rPr>
        <w:t>4. Комплексная система раскрытия информации "ЭКРАН" http://www.skrin.ru/</w:t>
      </w:r>
    </w:p>
    <w:p w14:paraId="00DEE518" w14:textId="0F45B978" w:rsidR="008852FD" w:rsidRPr="001727E5" w:rsidRDefault="004350F1" w:rsidP="008852FD">
      <w:pPr>
        <w:spacing w:line="240" w:lineRule="auto"/>
        <w:contextualSpacing/>
        <w:rPr>
          <w:rFonts w:ascii="Times New Roman" w:hAnsi="Times New Roman" w:cs="Times New Roman"/>
          <w:sz w:val="28"/>
          <w:szCs w:val="28"/>
        </w:rPr>
      </w:pPr>
      <w:r>
        <w:rPr>
          <w:rFonts w:ascii="Times New Roman" w:hAnsi="Times New Roman" w:cs="Times New Roman"/>
          <w:sz w:val="28"/>
          <w:szCs w:val="28"/>
        </w:rPr>
        <w:t>5</w:t>
      </w:r>
      <w:r w:rsidR="008852FD" w:rsidRPr="001727E5">
        <w:rPr>
          <w:rFonts w:ascii="Times New Roman" w:hAnsi="Times New Roman" w:cs="Times New Roman"/>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008852FD" w:rsidRPr="001727E5">
        <w:rPr>
          <w:rFonts w:ascii="Times New Roman" w:hAnsi="Times New Roman" w:cs="Times New Roman"/>
          <w:sz w:val="28"/>
          <w:szCs w:val="28"/>
        </w:rPr>
        <w:t>RStudio</w:t>
      </w:r>
      <w:proofErr w:type="spellEnd"/>
      <w:r w:rsidR="008852FD" w:rsidRPr="001727E5">
        <w:rPr>
          <w:rFonts w:ascii="Times New Roman" w:hAnsi="Times New Roman" w:cs="Times New Roman"/>
          <w:sz w:val="28"/>
          <w:szCs w:val="28"/>
        </w:rPr>
        <w:t>»;</w:t>
      </w:r>
    </w:p>
    <w:p w14:paraId="020772A2" w14:textId="0F1CCA58" w:rsidR="008852FD" w:rsidRPr="001727E5" w:rsidRDefault="004350F1" w:rsidP="008852FD">
      <w:pPr>
        <w:spacing w:line="240" w:lineRule="auto"/>
        <w:contextualSpacing/>
        <w:rPr>
          <w:rFonts w:ascii="Times New Roman" w:hAnsi="Times New Roman" w:cs="Times New Roman"/>
          <w:sz w:val="28"/>
          <w:szCs w:val="28"/>
        </w:rPr>
      </w:pPr>
      <w:r>
        <w:rPr>
          <w:rFonts w:ascii="Times New Roman" w:hAnsi="Times New Roman" w:cs="Times New Roman"/>
          <w:sz w:val="28"/>
          <w:szCs w:val="28"/>
        </w:rPr>
        <w:t>6</w:t>
      </w:r>
      <w:r w:rsidR="008852FD" w:rsidRPr="001727E5">
        <w:rPr>
          <w:rFonts w:ascii="Times New Roman" w:hAnsi="Times New Roman" w:cs="Times New Roman"/>
          <w:sz w:val="28"/>
          <w:szCs w:val="28"/>
        </w:rPr>
        <w:t>. Программный комплекс для статистического анализа "</w:t>
      </w:r>
      <w:proofErr w:type="spellStart"/>
      <w:r w:rsidR="008852FD" w:rsidRPr="001727E5">
        <w:rPr>
          <w:rFonts w:ascii="Times New Roman" w:hAnsi="Times New Roman" w:cs="Times New Roman"/>
          <w:sz w:val="28"/>
          <w:szCs w:val="28"/>
        </w:rPr>
        <w:t>Statistica</w:t>
      </w:r>
      <w:proofErr w:type="spellEnd"/>
      <w:r w:rsidR="008852FD" w:rsidRPr="001727E5">
        <w:rPr>
          <w:rFonts w:ascii="Times New Roman" w:hAnsi="Times New Roman" w:cs="Times New Roman"/>
          <w:sz w:val="28"/>
          <w:szCs w:val="28"/>
        </w:rPr>
        <w:t>»;</w:t>
      </w:r>
    </w:p>
    <w:p w14:paraId="72C56B12" w14:textId="0688103B" w:rsidR="008852FD" w:rsidRPr="001727E5" w:rsidRDefault="004350F1" w:rsidP="008852FD">
      <w:pPr>
        <w:spacing w:line="240" w:lineRule="auto"/>
        <w:contextualSpacing/>
        <w:rPr>
          <w:rFonts w:ascii="Times New Roman" w:hAnsi="Times New Roman" w:cs="Times New Roman"/>
          <w:sz w:val="28"/>
          <w:szCs w:val="28"/>
        </w:rPr>
      </w:pPr>
      <w:r>
        <w:rPr>
          <w:rFonts w:ascii="Times New Roman" w:hAnsi="Times New Roman" w:cs="Times New Roman"/>
          <w:sz w:val="28"/>
          <w:szCs w:val="28"/>
        </w:rPr>
        <w:t>7</w:t>
      </w:r>
      <w:r w:rsidR="008852FD" w:rsidRPr="001727E5">
        <w:rPr>
          <w:rFonts w:ascii="Times New Roman" w:hAnsi="Times New Roman" w:cs="Times New Roman"/>
          <w:sz w:val="28"/>
          <w:szCs w:val="28"/>
        </w:rPr>
        <w:t>. Пакет прикладного программного обеспечения для эконометрического моделирования "</w:t>
      </w:r>
      <w:proofErr w:type="spellStart"/>
      <w:r w:rsidR="008852FD" w:rsidRPr="001727E5">
        <w:rPr>
          <w:rFonts w:ascii="Times New Roman" w:hAnsi="Times New Roman" w:cs="Times New Roman"/>
          <w:sz w:val="28"/>
          <w:szCs w:val="28"/>
        </w:rPr>
        <w:t>Gretl</w:t>
      </w:r>
      <w:proofErr w:type="spellEnd"/>
      <w:r w:rsidR="008852FD" w:rsidRPr="001727E5">
        <w:rPr>
          <w:rFonts w:ascii="Times New Roman" w:hAnsi="Times New Roman" w:cs="Times New Roman"/>
          <w:sz w:val="28"/>
          <w:szCs w:val="28"/>
        </w:rPr>
        <w:t>";</w:t>
      </w:r>
    </w:p>
    <w:p w14:paraId="1AA97C0D" w14:textId="43985877" w:rsidR="008852FD" w:rsidRPr="001727E5" w:rsidRDefault="004350F1" w:rsidP="008852FD">
      <w:pPr>
        <w:spacing w:line="240" w:lineRule="auto"/>
        <w:contextualSpacing/>
        <w:rPr>
          <w:rFonts w:ascii="Times New Roman" w:hAnsi="Times New Roman" w:cs="Times New Roman"/>
          <w:sz w:val="28"/>
          <w:szCs w:val="28"/>
        </w:rPr>
      </w:pPr>
      <w:r>
        <w:rPr>
          <w:rFonts w:ascii="Times New Roman" w:hAnsi="Times New Roman" w:cs="Times New Roman"/>
          <w:sz w:val="28"/>
          <w:szCs w:val="28"/>
        </w:rPr>
        <w:t>8</w:t>
      </w:r>
      <w:r w:rsidR="008852FD" w:rsidRPr="001727E5">
        <w:rPr>
          <w:rFonts w:ascii="Times New Roman" w:hAnsi="Times New Roman" w:cs="Times New Roman"/>
          <w:sz w:val="28"/>
          <w:szCs w:val="28"/>
        </w:rPr>
        <w:t>. Среда моделирования "</w:t>
      </w:r>
      <w:proofErr w:type="spellStart"/>
      <w:r w:rsidR="008852FD" w:rsidRPr="001727E5">
        <w:rPr>
          <w:rFonts w:ascii="Times New Roman" w:hAnsi="Times New Roman" w:cs="Times New Roman"/>
          <w:sz w:val="28"/>
          <w:szCs w:val="28"/>
        </w:rPr>
        <w:t>MatLab</w:t>
      </w:r>
      <w:proofErr w:type="spellEnd"/>
      <w:r w:rsidR="008852FD" w:rsidRPr="001727E5">
        <w:rPr>
          <w:rFonts w:ascii="Times New Roman" w:hAnsi="Times New Roman" w:cs="Times New Roman"/>
          <w:sz w:val="28"/>
          <w:szCs w:val="28"/>
        </w:rPr>
        <w:t>".</w:t>
      </w:r>
    </w:p>
    <w:p w14:paraId="7308B63E" w14:textId="5AC4AF36" w:rsidR="008852FD" w:rsidRPr="001727E5" w:rsidRDefault="008852FD" w:rsidP="00AC4D7D">
      <w:pPr>
        <w:pStyle w:val="2"/>
        <w:ind w:firstLine="708"/>
        <w:jc w:val="both"/>
        <w:rPr>
          <w:rFonts w:ascii="Times New Roman" w:hAnsi="Times New Roman" w:cs="Times New Roman"/>
          <w:b/>
          <w:color w:val="000000" w:themeColor="text1"/>
          <w:sz w:val="28"/>
          <w:szCs w:val="28"/>
        </w:rPr>
      </w:pPr>
      <w:bookmarkStart w:id="55" w:name="_Toc83381202"/>
      <w:bookmarkStart w:id="56" w:name="_Toc124281619"/>
      <w:r>
        <w:rPr>
          <w:rFonts w:ascii="Times New Roman" w:hAnsi="Times New Roman" w:cs="Times New Roman"/>
          <w:b/>
          <w:color w:val="000000" w:themeColor="text1"/>
          <w:sz w:val="28"/>
          <w:szCs w:val="28"/>
        </w:rPr>
        <w:t>1</w:t>
      </w:r>
      <w:r w:rsidR="002C1EE4">
        <w:rPr>
          <w:rFonts w:ascii="Times New Roman" w:hAnsi="Times New Roman" w:cs="Times New Roman"/>
          <w:b/>
          <w:color w:val="000000" w:themeColor="text1"/>
          <w:sz w:val="28"/>
          <w:szCs w:val="28"/>
        </w:rPr>
        <w:t>1</w:t>
      </w:r>
      <w:r w:rsidRPr="001727E5">
        <w:rPr>
          <w:rFonts w:ascii="Times New Roman" w:hAnsi="Times New Roman" w:cs="Times New Roman"/>
          <w:b/>
          <w:color w:val="000000" w:themeColor="text1"/>
          <w:sz w:val="28"/>
          <w:szCs w:val="28"/>
        </w:rPr>
        <w:t>.3. Сертифицированные программные средства защиты информации</w:t>
      </w:r>
      <w:bookmarkEnd w:id="55"/>
      <w:bookmarkEnd w:id="56"/>
      <w:r w:rsidRPr="001727E5">
        <w:rPr>
          <w:rFonts w:ascii="Times New Roman" w:hAnsi="Times New Roman" w:cs="Times New Roman"/>
          <w:b/>
          <w:color w:val="000000" w:themeColor="text1"/>
          <w:sz w:val="28"/>
          <w:szCs w:val="28"/>
        </w:rPr>
        <w:t xml:space="preserve"> </w:t>
      </w:r>
    </w:p>
    <w:p w14:paraId="30445938" w14:textId="7BDB1D20" w:rsidR="008852FD" w:rsidRDefault="008852FD" w:rsidP="00AC4D7D">
      <w:pPr>
        <w:ind w:firstLine="708"/>
        <w:jc w:val="both"/>
        <w:rPr>
          <w:rFonts w:ascii="Times New Roman" w:hAnsi="Times New Roman" w:cs="Times New Roman"/>
          <w:sz w:val="28"/>
          <w:szCs w:val="28"/>
        </w:rPr>
      </w:pPr>
      <w:r w:rsidRPr="00A860F5">
        <w:rPr>
          <w:rFonts w:ascii="Times New Roman" w:hAnsi="Times New Roman" w:cs="Times New Roman"/>
          <w:sz w:val="28"/>
          <w:szCs w:val="28"/>
        </w:rPr>
        <w:t>Не предусмотрено.</w:t>
      </w:r>
      <w:bookmarkStart w:id="57" w:name="_Toc3995521"/>
    </w:p>
    <w:p w14:paraId="1FF94F96" w14:textId="77777777" w:rsidR="004350F1" w:rsidRDefault="004350F1" w:rsidP="00AC4D7D">
      <w:pPr>
        <w:ind w:firstLine="708"/>
        <w:jc w:val="both"/>
        <w:rPr>
          <w:rFonts w:ascii="Times New Roman" w:hAnsi="Times New Roman" w:cs="Times New Roman"/>
          <w:sz w:val="28"/>
          <w:szCs w:val="28"/>
        </w:rPr>
      </w:pPr>
    </w:p>
    <w:p w14:paraId="491F7403" w14:textId="5F2FC566" w:rsidR="008852FD" w:rsidRPr="00275028" w:rsidRDefault="008852FD" w:rsidP="00AC4D7D">
      <w:pPr>
        <w:pStyle w:val="1"/>
        <w:ind w:firstLine="708"/>
        <w:jc w:val="both"/>
        <w:rPr>
          <w:rFonts w:ascii="Times New Roman" w:eastAsiaTheme="minorHAnsi" w:hAnsi="Times New Roman" w:cs="Times New Roman"/>
          <w:b/>
          <w:color w:val="000000" w:themeColor="text1"/>
          <w:sz w:val="28"/>
          <w:szCs w:val="28"/>
        </w:rPr>
      </w:pPr>
      <w:bookmarkStart w:id="58" w:name="_Toc83381203"/>
      <w:bookmarkStart w:id="59" w:name="_Toc124281620"/>
      <w:r>
        <w:rPr>
          <w:rFonts w:ascii="Times New Roman" w:hAnsi="Times New Roman" w:cs="Times New Roman"/>
          <w:b/>
          <w:color w:val="000000" w:themeColor="text1"/>
          <w:sz w:val="28"/>
          <w:szCs w:val="28"/>
        </w:rPr>
        <w:t>1</w:t>
      </w:r>
      <w:r w:rsidR="002C1EE4">
        <w:rPr>
          <w:rFonts w:ascii="Times New Roman" w:hAnsi="Times New Roman" w:cs="Times New Roman"/>
          <w:b/>
          <w:color w:val="000000" w:themeColor="text1"/>
          <w:sz w:val="28"/>
          <w:szCs w:val="28"/>
        </w:rPr>
        <w:t>2</w:t>
      </w:r>
      <w:r w:rsidRPr="0027502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 xml:space="preserve"> </w:t>
      </w:r>
      <w:r w:rsidRPr="00275028">
        <w:rPr>
          <w:rFonts w:ascii="Times New Roman" w:eastAsia="Calibri" w:hAnsi="Times New Roman" w:cs="Times New Roman"/>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56B2798B" w14:textId="77777777" w:rsidR="008852FD" w:rsidRPr="00EE03D8" w:rsidRDefault="008852FD" w:rsidP="00AC4D7D">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4366FABF" w14:textId="1FB41774" w:rsidR="001727E5" w:rsidRPr="00A860F5" w:rsidRDefault="001727E5" w:rsidP="008852FD">
      <w:pPr>
        <w:keepNext/>
        <w:tabs>
          <w:tab w:val="left" w:pos="142"/>
        </w:tabs>
        <w:spacing w:after="0" w:line="276" w:lineRule="auto"/>
        <w:outlineLvl w:val="0"/>
        <w:rPr>
          <w:rFonts w:ascii="Times New Roman" w:hAnsi="Times New Roman" w:cs="Times New Roman"/>
          <w:sz w:val="28"/>
          <w:szCs w:val="28"/>
        </w:rPr>
      </w:pPr>
    </w:p>
    <w:sectPr w:rsidR="001727E5" w:rsidRPr="00A860F5" w:rsidSect="003B294D">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31C22" w14:textId="77777777" w:rsidR="00DD1320" w:rsidRDefault="00DD1320" w:rsidP="00880C9A">
      <w:pPr>
        <w:spacing w:after="0" w:line="240" w:lineRule="auto"/>
      </w:pPr>
      <w:r>
        <w:separator/>
      </w:r>
    </w:p>
  </w:endnote>
  <w:endnote w:type="continuationSeparator" w:id="0">
    <w:p w14:paraId="0AAD33B0" w14:textId="77777777" w:rsidR="00DD1320" w:rsidRDefault="00DD1320" w:rsidP="00880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FA6E6" w14:textId="77777777" w:rsidR="003B294D" w:rsidRDefault="003B294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367528"/>
      <w:docPartObj>
        <w:docPartGallery w:val="Page Numbers (Bottom of Page)"/>
        <w:docPartUnique/>
      </w:docPartObj>
    </w:sdtPr>
    <w:sdtEndPr/>
    <w:sdtContent>
      <w:p w14:paraId="2029F2D4" w14:textId="68849EAE" w:rsidR="003B294D" w:rsidRDefault="003B294D">
        <w:pPr>
          <w:pStyle w:val="a6"/>
          <w:jc w:val="center"/>
        </w:pPr>
        <w:r>
          <w:fldChar w:fldCharType="begin"/>
        </w:r>
        <w:r>
          <w:instrText>PAGE   \* MERGEFORMAT</w:instrText>
        </w:r>
        <w:r>
          <w:fldChar w:fldCharType="separate"/>
        </w:r>
        <w:r w:rsidR="000E0A68">
          <w:rPr>
            <w:noProof/>
          </w:rPr>
          <w:t>22</w:t>
        </w:r>
        <w:r>
          <w:fldChar w:fldCharType="end"/>
        </w:r>
      </w:p>
    </w:sdtContent>
  </w:sdt>
  <w:p w14:paraId="15BE728F" w14:textId="77777777" w:rsidR="00B24B9E" w:rsidRDefault="00B24B9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5EC5" w14:textId="77777777" w:rsidR="00B24B9E" w:rsidRDefault="00B24B9E">
    <w:pPr>
      <w:pStyle w:val="a6"/>
    </w:pPr>
  </w:p>
  <w:p w14:paraId="0F5D7C1E" w14:textId="77777777" w:rsidR="00B24B9E" w:rsidRDefault="00B24B9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A3570" w14:textId="77777777" w:rsidR="00DD1320" w:rsidRDefault="00DD1320" w:rsidP="00880C9A">
      <w:pPr>
        <w:spacing w:after="0" w:line="240" w:lineRule="auto"/>
      </w:pPr>
      <w:r>
        <w:separator/>
      </w:r>
    </w:p>
  </w:footnote>
  <w:footnote w:type="continuationSeparator" w:id="0">
    <w:p w14:paraId="4793608A" w14:textId="77777777" w:rsidR="00DD1320" w:rsidRDefault="00DD1320" w:rsidP="00880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49D9F" w14:textId="77777777" w:rsidR="003B294D" w:rsidRDefault="003B29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276E3" w14:textId="77777777" w:rsidR="003B294D" w:rsidRDefault="003B29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84CA1" w14:textId="77777777" w:rsidR="003B294D" w:rsidRDefault="003B29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D872CF2"/>
    <w:multiLevelType w:val="hybridMultilevel"/>
    <w:tmpl w:val="4E48A0EC"/>
    <w:lvl w:ilvl="0" w:tplc="2698080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808F4"/>
    <w:multiLevelType w:val="hybridMultilevel"/>
    <w:tmpl w:val="CAE670D0"/>
    <w:lvl w:ilvl="0" w:tplc="84D6A392">
      <w:start w:val="1"/>
      <w:numFmt w:val="decimal"/>
      <w:lvlText w:val="%1."/>
      <w:lvlJc w:val="left"/>
      <w:pPr>
        <w:ind w:left="720" w:hanging="360"/>
      </w:pPr>
      <w:rPr>
        <w:rFonts w:cstheme="minorBidi"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E3D8C"/>
    <w:multiLevelType w:val="hybridMultilevel"/>
    <w:tmpl w:val="04B86DF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DC2597C"/>
    <w:multiLevelType w:val="hybridMultilevel"/>
    <w:tmpl w:val="783CFD3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4D82D72"/>
    <w:multiLevelType w:val="hybridMultilevel"/>
    <w:tmpl w:val="B08A29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AB47406"/>
    <w:multiLevelType w:val="hybridMultilevel"/>
    <w:tmpl w:val="A9F22BE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2F771F3"/>
    <w:multiLevelType w:val="hybridMultilevel"/>
    <w:tmpl w:val="707A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D67E64"/>
    <w:multiLevelType w:val="hybridMultilevel"/>
    <w:tmpl w:val="31B2ED2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A9431CC"/>
    <w:multiLevelType w:val="hybridMultilevel"/>
    <w:tmpl w:val="0BFE7328"/>
    <w:lvl w:ilvl="0" w:tplc="FBDA849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834D84"/>
    <w:multiLevelType w:val="hybridMultilevel"/>
    <w:tmpl w:val="A84AA0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29A7A08"/>
    <w:multiLevelType w:val="hybridMultilevel"/>
    <w:tmpl w:val="B11AA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5D3D3B"/>
    <w:multiLevelType w:val="hybridMultilevel"/>
    <w:tmpl w:val="A84AA0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3141323"/>
    <w:multiLevelType w:val="hybridMultilevel"/>
    <w:tmpl w:val="95CC4452"/>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13"/>
  </w:num>
  <w:num w:numId="2">
    <w:abstractNumId w:val="12"/>
  </w:num>
  <w:num w:numId="3">
    <w:abstractNumId w:val="1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8"/>
  </w:num>
  <w:num w:numId="8">
    <w:abstractNumId w:val="14"/>
  </w:num>
  <w:num w:numId="9">
    <w:abstractNumId w:val="9"/>
  </w:num>
  <w:num w:numId="10">
    <w:abstractNumId w:val="1"/>
  </w:num>
  <w:num w:numId="11">
    <w:abstractNumId w:val="6"/>
  </w:num>
  <w:num w:numId="1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5">
    <w:abstractNumId w:val="10"/>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97"/>
    <w:rsid w:val="00011E23"/>
    <w:rsid w:val="00012808"/>
    <w:rsid w:val="0001461E"/>
    <w:rsid w:val="00021C59"/>
    <w:rsid w:val="00025724"/>
    <w:rsid w:val="00032652"/>
    <w:rsid w:val="000435A0"/>
    <w:rsid w:val="00050B6C"/>
    <w:rsid w:val="00077B85"/>
    <w:rsid w:val="00086D4E"/>
    <w:rsid w:val="000A5909"/>
    <w:rsid w:val="000C305B"/>
    <w:rsid w:val="000D1065"/>
    <w:rsid w:val="000E0A68"/>
    <w:rsid w:val="001052A3"/>
    <w:rsid w:val="00105704"/>
    <w:rsid w:val="001127E8"/>
    <w:rsid w:val="00113526"/>
    <w:rsid w:val="001260C5"/>
    <w:rsid w:val="001267FB"/>
    <w:rsid w:val="001319A7"/>
    <w:rsid w:val="00137E71"/>
    <w:rsid w:val="001420B1"/>
    <w:rsid w:val="001515F6"/>
    <w:rsid w:val="00154D29"/>
    <w:rsid w:val="001727E5"/>
    <w:rsid w:val="00190EA3"/>
    <w:rsid w:val="001A003E"/>
    <w:rsid w:val="001A2F6E"/>
    <w:rsid w:val="001B14AC"/>
    <w:rsid w:val="001B67DC"/>
    <w:rsid w:val="001C4C74"/>
    <w:rsid w:val="00205B97"/>
    <w:rsid w:val="00217201"/>
    <w:rsid w:val="00236EE4"/>
    <w:rsid w:val="00254DC9"/>
    <w:rsid w:val="00257E36"/>
    <w:rsid w:val="00275A3A"/>
    <w:rsid w:val="00276ACD"/>
    <w:rsid w:val="002C1EE4"/>
    <w:rsid w:val="002C5CA4"/>
    <w:rsid w:val="002D22BC"/>
    <w:rsid w:val="002D70F8"/>
    <w:rsid w:val="002F474B"/>
    <w:rsid w:val="0031450B"/>
    <w:rsid w:val="0032279E"/>
    <w:rsid w:val="00327D16"/>
    <w:rsid w:val="00346D83"/>
    <w:rsid w:val="00347F9C"/>
    <w:rsid w:val="003A4540"/>
    <w:rsid w:val="003A67F4"/>
    <w:rsid w:val="003B1E5A"/>
    <w:rsid w:val="003B294D"/>
    <w:rsid w:val="003C4AB9"/>
    <w:rsid w:val="0043288A"/>
    <w:rsid w:val="004350F1"/>
    <w:rsid w:val="0044069E"/>
    <w:rsid w:val="00453639"/>
    <w:rsid w:val="00466E8F"/>
    <w:rsid w:val="00480953"/>
    <w:rsid w:val="004A174D"/>
    <w:rsid w:val="004C45D4"/>
    <w:rsid w:val="004D64C7"/>
    <w:rsid w:val="004D6E02"/>
    <w:rsid w:val="0050375B"/>
    <w:rsid w:val="00514EC9"/>
    <w:rsid w:val="005253BD"/>
    <w:rsid w:val="0053283F"/>
    <w:rsid w:val="00534FBB"/>
    <w:rsid w:val="00541F80"/>
    <w:rsid w:val="005978D3"/>
    <w:rsid w:val="005C2216"/>
    <w:rsid w:val="005C3FCA"/>
    <w:rsid w:val="005D17C5"/>
    <w:rsid w:val="00602E8F"/>
    <w:rsid w:val="00603FB5"/>
    <w:rsid w:val="006240B5"/>
    <w:rsid w:val="00625CD3"/>
    <w:rsid w:val="0063347F"/>
    <w:rsid w:val="00650593"/>
    <w:rsid w:val="006744CC"/>
    <w:rsid w:val="00676D38"/>
    <w:rsid w:val="00683CAE"/>
    <w:rsid w:val="006A76A7"/>
    <w:rsid w:val="006B3BC4"/>
    <w:rsid w:val="006C7E92"/>
    <w:rsid w:val="006D4450"/>
    <w:rsid w:val="00700185"/>
    <w:rsid w:val="00703B66"/>
    <w:rsid w:val="007047DF"/>
    <w:rsid w:val="007124A0"/>
    <w:rsid w:val="007418FA"/>
    <w:rsid w:val="00747E90"/>
    <w:rsid w:val="007555B5"/>
    <w:rsid w:val="00760A03"/>
    <w:rsid w:val="00766356"/>
    <w:rsid w:val="00774720"/>
    <w:rsid w:val="007824F9"/>
    <w:rsid w:val="0078317E"/>
    <w:rsid w:val="007C3A5C"/>
    <w:rsid w:val="007C59EF"/>
    <w:rsid w:val="007C7985"/>
    <w:rsid w:val="007D68EA"/>
    <w:rsid w:val="00802307"/>
    <w:rsid w:val="008177F6"/>
    <w:rsid w:val="00837A9E"/>
    <w:rsid w:val="00850149"/>
    <w:rsid w:val="00871E87"/>
    <w:rsid w:val="00880C9A"/>
    <w:rsid w:val="008852FD"/>
    <w:rsid w:val="008A79F5"/>
    <w:rsid w:val="008B1D7E"/>
    <w:rsid w:val="008C735C"/>
    <w:rsid w:val="008D001F"/>
    <w:rsid w:val="008E5C56"/>
    <w:rsid w:val="008F67FC"/>
    <w:rsid w:val="0090185F"/>
    <w:rsid w:val="00913685"/>
    <w:rsid w:val="00913A20"/>
    <w:rsid w:val="00921CCD"/>
    <w:rsid w:val="00926E15"/>
    <w:rsid w:val="00934DEF"/>
    <w:rsid w:val="009413BC"/>
    <w:rsid w:val="0094148B"/>
    <w:rsid w:val="00955974"/>
    <w:rsid w:val="00961640"/>
    <w:rsid w:val="009729B3"/>
    <w:rsid w:val="00990FF9"/>
    <w:rsid w:val="009B1EDC"/>
    <w:rsid w:val="00A0698D"/>
    <w:rsid w:val="00A31F44"/>
    <w:rsid w:val="00A365FC"/>
    <w:rsid w:val="00A53EAC"/>
    <w:rsid w:val="00A578EF"/>
    <w:rsid w:val="00A647B1"/>
    <w:rsid w:val="00A71C3C"/>
    <w:rsid w:val="00A860F5"/>
    <w:rsid w:val="00A91064"/>
    <w:rsid w:val="00AB19ED"/>
    <w:rsid w:val="00AC4D7D"/>
    <w:rsid w:val="00AE20DF"/>
    <w:rsid w:val="00AE3317"/>
    <w:rsid w:val="00AF7A23"/>
    <w:rsid w:val="00B01AB6"/>
    <w:rsid w:val="00B05F8E"/>
    <w:rsid w:val="00B24B9E"/>
    <w:rsid w:val="00B256FD"/>
    <w:rsid w:val="00B36087"/>
    <w:rsid w:val="00B523DA"/>
    <w:rsid w:val="00B61DB5"/>
    <w:rsid w:val="00B63174"/>
    <w:rsid w:val="00B71D53"/>
    <w:rsid w:val="00B878CF"/>
    <w:rsid w:val="00B90A24"/>
    <w:rsid w:val="00BA23A6"/>
    <w:rsid w:val="00BA3B09"/>
    <w:rsid w:val="00BB02BF"/>
    <w:rsid w:val="00BB3A62"/>
    <w:rsid w:val="00BC356D"/>
    <w:rsid w:val="00BE0243"/>
    <w:rsid w:val="00C144D1"/>
    <w:rsid w:val="00C20AC2"/>
    <w:rsid w:val="00C25144"/>
    <w:rsid w:val="00CB25F8"/>
    <w:rsid w:val="00CB53D5"/>
    <w:rsid w:val="00CC16C2"/>
    <w:rsid w:val="00CC44F8"/>
    <w:rsid w:val="00CC72A9"/>
    <w:rsid w:val="00CF0777"/>
    <w:rsid w:val="00D0293F"/>
    <w:rsid w:val="00D90680"/>
    <w:rsid w:val="00D94D14"/>
    <w:rsid w:val="00D97C21"/>
    <w:rsid w:val="00DB0C2D"/>
    <w:rsid w:val="00DD1320"/>
    <w:rsid w:val="00DD282A"/>
    <w:rsid w:val="00DF634E"/>
    <w:rsid w:val="00E17984"/>
    <w:rsid w:val="00E34F71"/>
    <w:rsid w:val="00E363D0"/>
    <w:rsid w:val="00E83A6C"/>
    <w:rsid w:val="00E94835"/>
    <w:rsid w:val="00EA1ABF"/>
    <w:rsid w:val="00EA3462"/>
    <w:rsid w:val="00EA3B2F"/>
    <w:rsid w:val="00EC52C0"/>
    <w:rsid w:val="00EC587B"/>
    <w:rsid w:val="00ED2EF4"/>
    <w:rsid w:val="00EF5A65"/>
    <w:rsid w:val="00EF7D40"/>
    <w:rsid w:val="00F0172F"/>
    <w:rsid w:val="00F02638"/>
    <w:rsid w:val="00F04744"/>
    <w:rsid w:val="00F0625E"/>
    <w:rsid w:val="00F079CE"/>
    <w:rsid w:val="00F23939"/>
    <w:rsid w:val="00F42C64"/>
    <w:rsid w:val="00F85186"/>
    <w:rsid w:val="00F9158D"/>
    <w:rsid w:val="00FA24AF"/>
    <w:rsid w:val="00FA7A45"/>
    <w:rsid w:val="00FB1274"/>
    <w:rsid w:val="00FB7BFF"/>
    <w:rsid w:val="00FE03BC"/>
    <w:rsid w:val="00FE3FEA"/>
    <w:rsid w:val="00FF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BED9"/>
  <w15:chartTrackingRefBased/>
  <w15:docId w15:val="{D3D76DA0-5862-4961-974C-D5C284C94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7E5"/>
  </w:style>
  <w:style w:type="paragraph" w:styleId="1">
    <w:name w:val="heading 1"/>
    <w:basedOn w:val="a"/>
    <w:next w:val="a"/>
    <w:link w:val="10"/>
    <w:uiPriority w:val="9"/>
    <w:qFormat/>
    <w:rsid w:val="004328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24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80C9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80C9A"/>
  </w:style>
  <w:style w:type="paragraph" w:styleId="a6">
    <w:name w:val="footer"/>
    <w:basedOn w:val="a"/>
    <w:link w:val="a7"/>
    <w:uiPriority w:val="99"/>
    <w:unhideWhenUsed/>
    <w:rsid w:val="00880C9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80C9A"/>
  </w:style>
  <w:style w:type="character" w:customStyle="1" w:styleId="10">
    <w:name w:val="Заголовок 1 Знак"/>
    <w:basedOn w:val="a0"/>
    <w:link w:val="1"/>
    <w:uiPriority w:val="9"/>
    <w:rsid w:val="0043288A"/>
    <w:rPr>
      <w:rFonts w:asciiTheme="majorHAnsi" w:eastAsiaTheme="majorEastAsia" w:hAnsiTheme="majorHAnsi" w:cstheme="majorBidi"/>
      <w:color w:val="2E74B5" w:themeColor="accent1" w:themeShade="BF"/>
      <w:sz w:val="32"/>
      <w:szCs w:val="32"/>
    </w:rPr>
  </w:style>
  <w:style w:type="paragraph" w:styleId="a8">
    <w:name w:val="TOC Heading"/>
    <w:basedOn w:val="1"/>
    <w:next w:val="a"/>
    <w:uiPriority w:val="39"/>
    <w:unhideWhenUsed/>
    <w:qFormat/>
    <w:rsid w:val="0043288A"/>
    <w:pPr>
      <w:outlineLvl w:val="9"/>
    </w:pPr>
    <w:rPr>
      <w:lang w:eastAsia="ru-RU"/>
    </w:rPr>
  </w:style>
  <w:style w:type="paragraph" w:styleId="11">
    <w:name w:val="toc 1"/>
    <w:basedOn w:val="a"/>
    <w:next w:val="a"/>
    <w:autoRedefine/>
    <w:uiPriority w:val="39"/>
    <w:unhideWhenUsed/>
    <w:rsid w:val="008177F6"/>
    <w:pPr>
      <w:spacing w:after="100"/>
    </w:pPr>
  </w:style>
  <w:style w:type="character" w:styleId="a9">
    <w:name w:val="Hyperlink"/>
    <w:basedOn w:val="a0"/>
    <w:uiPriority w:val="99"/>
    <w:unhideWhenUsed/>
    <w:rsid w:val="008177F6"/>
    <w:rPr>
      <w:color w:val="0563C1" w:themeColor="hyperlink"/>
      <w:u w:val="single"/>
    </w:rPr>
  </w:style>
  <w:style w:type="character" w:customStyle="1" w:styleId="20">
    <w:name w:val="Заголовок 2 Знак"/>
    <w:basedOn w:val="a0"/>
    <w:link w:val="2"/>
    <w:uiPriority w:val="9"/>
    <w:rsid w:val="007824F9"/>
    <w:rPr>
      <w:rFonts w:asciiTheme="majorHAnsi" w:eastAsiaTheme="majorEastAsia" w:hAnsiTheme="majorHAnsi" w:cstheme="majorBidi"/>
      <w:color w:val="2E74B5" w:themeColor="accent1" w:themeShade="BF"/>
      <w:sz w:val="26"/>
      <w:szCs w:val="26"/>
    </w:rPr>
  </w:style>
  <w:style w:type="paragraph" w:styleId="aa">
    <w:name w:val="List Paragraph"/>
    <w:basedOn w:val="a"/>
    <w:link w:val="ab"/>
    <w:uiPriority w:val="34"/>
    <w:qFormat/>
    <w:rsid w:val="00FE3FEA"/>
    <w:pPr>
      <w:ind w:left="720"/>
      <w:contextualSpacing/>
    </w:pPr>
  </w:style>
  <w:style w:type="paragraph" w:styleId="21">
    <w:name w:val="toc 2"/>
    <w:basedOn w:val="a"/>
    <w:next w:val="a"/>
    <w:autoRedefine/>
    <w:uiPriority w:val="39"/>
    <w:unhideWhenUsed/>
    <w:rsid w:val="001A2F6E"/>
    <w:pPr>
      <w:spacing w:after="100"/>
      <w:ind w:left="220"/>
    </w:pPr>
  </w:style>
  <w:style w:type="paragraph" w:customStyle="1" w:styleId="Default">
    <w:name w:val="Default"/>
    <w:rsid w:val="00EF5A65"/>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ac">
    <w:name w:val="Document Map"/>
    <w:basedOn w:val="a"/>
    <w:link w:val="ad"/>
    <w:uiPriority w:val="99"/>
    <w:semiHidden/>
    <w:unhideWhenUsed/>
    <w:rsid w:val="00CC44F8"/>
    <w:pPr>
      <w:spacing w:after="0" w:line="240" w:lineRule="auto"/>
    </w:pPr>
    <w:rPr>
      <w:rFonts w:ascii="Times New Roman" w:hAnsi="Times New Roman" w:cs="Times New Roman"/>
      <w:sz w:val="24"/>
      <w:szCs w:val="24"/>
    </w:rPr>
  </w:style>
  <w:style w:type="character" w:customStyle="1" w:styleId="ad">
    <w:name w:val="Схема документа Знак"/>
    <w:basedOn w:val="a0"/>
    <w:link w:val="ac"/>
    <w:uiPriority w:val="99"/>
    <w:semiHidden/>
    <w:rsid w:val="00CC44F8"/>
    <w:rPr>
      <w:rFonts w:ascii="Times New Roman" w:hAnsi="Times New Roman" w:cs="Times New Roman"/>
      <w:sz w:val="24"/>
      <w:szCs w:val="24"/>
    </w:rPr>
  </w:style>
  <w:style w:type="paragraph" w:styleId="ae">
    <w:name w:val="Balloon Text"/>
    <w:basedOn w:val="a"/>
    <w:link w:val="af"/>
    <w:uiPriority w:val="99"/>
    <w:semiHidden/>
    <w:unhideWhenUsed/>
    <w:rsid w:val="004D6E0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D6E02"/>
    <w:rPr>
      <w:rFonts w:ascii="Segoe UI" w:hAnsi="Segoe UI" w:cs="Segoe UI"/>
      <w:sz w:val="18"/>
      <w:szCs w:val="18"/>
    </w:rPr>
  </w:style>
  <w:style w:type="table" w:customStyle="1" w:styleId="22">
    <w:name w:val="Сетка таблицы2"/>
    <w:basedOn w:val="a1"/>
    <w:next w:val="a3"/>
    <w:uiPriority w:val="59"/>
    <w:rsid w:val="00B05F8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af1"/>
    <w:rsid w:val="00B05F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B05F8E"/>
    <w:rPr>
      <w:rFonts w:ascii="Times New Roman" w:eastAsia="Times New Roman" w:hAnsi="Times New Roman" w:cs="Times New Roman"/>
      <w:sz w:val="20"/>
      <w:szCs w:val="20"/>
      <w:lang w:eastAsia="ru-RU"/>
    </w:rPr>
  </w:style>
  <w:style w:type="character" w:styleId="af2">
    <w:name w:val="footnote reference"/>
    <w:rsid w:val="00B05F8E"/>
    <w:rPr>
      <w:vertAlign w:val="superscript"/>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semiHidden/>
    <w:locked/>
    <w:rsid w:val="007555B5"/>
    <w:rPr>
      <w:rFonts w:ascii="Times New Roman" w:eastAsia="Times New Roman" w:hAnsi="Times New Roman" w:cs="Times New Roman"/>
    </w:rPr>
  </w:style>
  <w:style w:type="table" w:customStyle="1" w:styleId="12">
    <w:name w:val="Сетка таблицы1"/>
    <w:basedOn w:val="a1"/>
    <w:next w:val="a3"/>
    <w:uiPriority w:val="39"/>
    <w:rsid w:val="00871E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link w:val="aa"/>
    <w:uiPriority w:val="34"/>
    <w:locked/>
    <w:rsid w:val="008852FD"/>
  </w:style>
  <w:style w:type="paragraph" w:customStyle="1" w:styleId="Style5">
    <w:name w:val="Style5"/>
    <w:basedOn w:val="a"/>
    <w:rsid w:val="008852FD"/>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9">
    <w:name w:val="Style9"/>
    <w:basedOn w:val="a"/>
    <w:rsid w:val="008852FD"/>
    <w:pPr>
      <w:widowControl w:val="0"/>
      <w:autoSpaceDE w:val="0"/>
      <w:autoSpaceDN w:val="0"/>
      <w:adjustRightInd w:val="0"/>
      <w:spacing w:after="0" w:line="240" w:lineRule="auto"/>
      <w:jc w:val="center"/>
    </w:pPr>
    <w:rPr>
      <w:rFonts w:ascii="Georgia" w:eastAsia="Times New Roman" w:hAnsi="Georgia" w:cs="Times New Roman"/>
      <w:sz w:val="24"/>
      <w:szCs w:val="24"/>
      <w:lang w:eastAsia="ru-RU"/>
    </w:rPr>
  </w:style>
  <w:style w:type="paragraph" w:customStyle="1" w:styleId="Style4">
    <w:name w:val="Style4"/>
    <w:basedOn w:val="a"/>
    <w:rsid w:val="008852FD"/>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6">
    <w:name w:val="Style6"/>
    <w:basedOn w:val="a"/>
    <w:rsid w:val="008852FD"/>
    <w:pPr>
      <w:widowControl w:val="0"/>
      <w:autoSpaceDE w:val="0"/>
      <w:autoSpaceDN w:val="0"/>
      <w:adjustRightInd w:val="0"/>
      <w:spacing w:after="0" w:line="229" w:lineRule="exact"/>
      <w:ind w:firstLine="517"/>
    </w:pPr>
    <w:rPr>
      <w:rFonts w:ascii="Georgia" w:eastAsia="Times New Roman" w:hAnsi="Georgia" w:cs="Times New Roman"/>
      <w:sz w:val="24"/>
      <w:szCs w:val="24"/>
      <w:lang w:eastAsia="ru-RU"/>
    </w:rPr>
  </w:style>
  <w:style w:type="character" w:customStyle="1" w:styleId="FontStyle15">
    <w:name w:val="Font Style15"/>
    <w:rsid w:val="008852FD"/>
    <w:rPr>
      <w:rFonts w:ascii="Times New Roman" w:hAnsi="Times New Roman" w:cs="Times New Roman" w:hint="default"/>
      <w:b/>
      <w:bCs/>
      <w:sz w:val="24"/>
      <w:szCs w:val="24"/>
    </w:rPr>
  </w:style>
  <w:style w:type="character" w:customStyle="1" w:styleId="FontStyle17">
    <w:name w:val="Font Style17"/>
    <w:rsid w:val="008852F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78244">
      <w:bodyDiv w:val="1"/>
      <w:marLeft w:val="0"/>
      <w:marRight w:val="0"/>
      <w:marTop w:val="0"/>
      <w:marBottom w:val="0"/>
      <w:divBdr>
        <w:top w:val="none" w:sz="0" w:space="0" w:color="auto"/>
        <w:left w:val="none" w:sz="0" w:space="0" w:color="auto"/>
        <w:bottom w:val="none" w:sz="0" w:space="0" w:color="auto"/>
        <w:right w:val="none" w:sz="0" w:space="0" w:color="auto"/>
      </w:divBdr>
    </w:div>
    <w:div w:id="157693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243B1-0155-489B-9197-9F0CB760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22</Pages>
  <Words>7134</Words>
  <Characters>40670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14</cp:revision>
  <cp:lastPrinted>2022-05-13T09:27:00Z</cp:lastPrinted>
  <dcterms:created xsi:type="dcterms:W3CDTF">2022-12-26T11:58:00Z</dcterms:created>
  <dcterms:modified xsi:type="dcterms:W3CDTF">2023-02-16T13:50:00Z</dcterms:modified>
</cp:coreProperties>
</file>